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C875" w14:textId="73033AF8" w:rsidR="0087048A" w:rsidRDefault="0087048A" w:rsidP="0087048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szCs w:val="32"/>
        </w:rPr>
      </w:pPr>
      <w:proofErr w:type="spellStart"/>
      <w:r>
        <w:rPr>
          <w:rFonts w:ascii="Helvetica" w:hAnsi="Helvetica" w:cs="Helvetica"/>
          <w:b/>
          <w:sz w:val="32"/>
          <w:szCs w:val="32"/>
        </w:rPr>
        <w:t>Bose</w:t>
      </w:r>
      <w:proofErr w:type="spellEnd"/>
      <w:r>
        <w:rPr>
          <w:rFonts w:ascii="Helvetica" w:hAnsi="Helvetica" w:cs="Helvetic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sz w:val="32"/>
          <w:szCs w:val="32"/>
        </w:rPr>
        <w:t>mixtures</w:t>
      </w:r>
      <w:proofErr w:type="spellEnd"/>
      <w:r>
        <w:rPr>
          <w:rFonts w:ascii="Helvetica" w:hAnsi="Helvetica" w:cs="Helvetica"/>
          <w:b/>
          <w:sz w:val="32"/>
          <w:szCs w:val="32"/>
        </w:rPr>
        <w:t xml:space="preserve"> :</w:t>
      </w:r>
      <w:proofErr w:type="gramEnd"/>
      <w:r w:rsidR="00B04378">
        <w:rPr>
          <w:rFonts w:ascii="Helvetica" w:hAnsi="Helvetica" w:cs="Helvetica"/>
          <w:b/>
          <w:sz w:val="32"/>
          <w:szCs w:val="32"/>
        </w:rPr>
        <w:t xml:space="preserve"> </w:t>
      </w:r>
      <w:proofErr w:type="spellStart"/>
      <w:r w:rsidR="00B04378">
        <w:rPr>
          <w:rFonts w:ascii="Helvetica" w:hAnsi="Helvetica" w:cs="Helvetica"/>
          <w:b/>
          <w:sz w:val="32"/>
          <w:szCs w:val="32"/>
        </w:rPr>
        <w:t>magnetic</w:t>
      </w:r>
      <w:proofErr w:type="spellEnd"/>
      <w:r>
        <w:rPr>
          <w:rFonts w:ascii="Helvetica" w:hAnsi="Helvetica" w:cs="Helvetica"/>
          <w:b/>
          <w:sz w:val="32"/>
          <w:szCs w:val="32"/>
        </w:rPr>
        <w:t xml:space="preserve"> </w:t>
      </w:r>
    </w:p>
    <w:p w14:paraId="702395AA" w14:textId="04A48CB4" w:rsidR="00BC2387" w:rsidRPr="0087048A" w:rsidRDefault="0087048A" w:rsidP="0087048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szCs w:val="32"/>
        </w:rPr>
      </w:pPr>
      <w:proofErr w:type="spellStart"/>
      <w:r>
        <w:rPr>
          <w:rFonts w:ascii="Helvetica" w:hAnsi="Helvetica" w:cs="Helvetica"/>
          <w:b/>
          <w:sz w:val="32"/>
          <w:szCs w:val="32"/>
        </w:rPr>
        <w:t>and</w:t>
      </w:r>
      <w:proofErr w:type="spellEnd"/>
      <w:r>
        <w:rPr>
          <w:rFonts w:ascii="Helvetica" w:hAnsi="Helvetica" w:cs="Helvetica"/>
          <w:b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b/>
          <w:sz w:val="32"/>
          <w:szCs w:val="32"/>
        </w:rPr>
        <w:t>condensation</w:t>
      </w:r>
      <w:proofErr w:type="spellEnd"/>
      <w:r>
        <w:rPr>
          <w:rFonts w:ascii="Helvetica" w:hAnsi="Helvetica" w:cs="Helvetica"/>
          <w:b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b/>
          <w:sz w:val="32"/>
          <w:szCs w:val="32"/>
        </w:rPr>
        <w:t>phenomena</w:t>
      </w:r>
      <w:proofErr w:type="spellEnd"/>
      <w:r w:rsidRPr="00CC5250">
        <w:rPr>
          <w:rFonts w:ascii="Helvetica" w:hAnsi="Helvetica" w:cs="Helvetica"/>
          <w:sz w:val="32"/>
          <w:szCs w:val="32"/>
        </w:rPr>
        <w:t xml:space="preserve"> </w:t>
      </w:r>
    </w:p>
    <w:p w14:paraId="2569B6B6" w14:textId="145B7384" w:rsidR="00BC2387" w:rsidRPr="00580018" w:rsidRDefault="0087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P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en-US" w:eastAsia="pt-PT"/>
          <w14:ligatures w14:val="none"/>
        </w:rPr>
        <w:t>S. Giorgini</w:t>
      </w:r>
    </w:p>
    <w:p w14:paraId="201BDD8B" w14:textId="77777777" w:rsidR="00580018" w:rsidRPr="00580018" w:rsidRDefault="0058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PT"/>
          <w14:ligatures w14:val="none"/>
        </w:rPr>
      </w:pPr>
    </w:p>
    <w:p w14:paraId="40A2E021" w14:textId="77777777" w:rsidR="00245329" w:rsidRDefault="0087048A" w:rsidP="0087048A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45329">
        <w:rPr>
          <w:rFonts w:ascii="Times New Roman" w:hAnsi="Times New Roman" w:cs="Times New Roman"/>
          <w:sz w:val="24"/>
          <w:szCs w:val="24"/>
          <w:lang w:val="it-IT"/>
        </w:rPr>
        <w:t>Pitaevskii</w:t>
      </w:r>
      <w:proofErr w:type="spellEnd"/>
      <w:r w:rsidRPr="00245329">
        <w:rPr>
          <w:rFonts w:ascii="Times New Roman" w:hAnsi="Times New Roman" w:cs="Times New Roman"/>
          <w:sz w:val="24"/>
          <w:szCs w:val="24"/>
          <w:lang w:val="it-IT"/>
        </w:rPr>
        <w:t xml:space="preserve"> BEC Center CNR-INO, and Dipartimento di Fisica, </w:t>
      </w:r>
    </w:p>
    <w:p w14:paraId="72488D10" w14:textId="3BF0D351" w:rsidR="0061132D" w:rsidRPr="00245329" w:rsidRDefault="0087048A" w:rsidP="00245329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45329">
        <w:rPr>
          <w:rFonts w:ascii="Times New Roman" w:hAnsi="Times New Roman" w:cs="Times New Roman"/>
          <w:sz w:val="24"/>
          <w:szCs w:val="24"/>
          <w:lang w:val="it-IT"/>
        </w:rPr>
        <w:t xml:space="preserve">Università di Trento, I-38123 Povo, Trento, </w:t>
      </w:r>
      <w:proofErr w:type="spellStart"/>
      <w:r w:rsidRPr="00245329">
        <w:rPr>
          <w:rFonts w:ascii="Times New Roman" w:hAnsi="Times New Roman" w:cs="Times New Roman"/>
          <w:sz w:val="24"/>
          <w:szCs w:val="24"/>
          <w:lang w:val="it-IT"/>
        </w:rPr>
        <w:t>Italy</w:t>
      </w:r>
      <w:proofErr w:type="spellEnd"/>
    </w:p>
    <w:p w14:paraId="2154BDD8" w14:textId="77777777" w:rsidR="0061132D" w:rsidRPr="00F4478F" w:rsidRDefault="0061132D" w:rsidP="00F447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PT"/>
          <w14:ligatures w14:val="none"/>
        </w:rPr>
      </w:pPr>
    </w:p>
    <w:p w14:paraId="0C2057F8" w14:textId="77777777" w:rsidR="00C85C94" w:rsidRDefault="00DE5292" w:rsidP="0087048A">
      <w:pPr>
        <w:jc w:val="both"/>
        <w:rPr>
          <w:rFonts w:ascii="Helvetica" w:hAnsi="Helvetica" w:cs="Open Sans"/>
          <w:color w:val="333333"/>
          <w:shd w:val="clear" w:color="auto" w:fill="FFFFFF"/>
        </w:rPr>
      </w:pP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Bose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are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one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most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active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research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directions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field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ultracold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atoms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are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realized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with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a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two-component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bosonic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gas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either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two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atomic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species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two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hyperfine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states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same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atomic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species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where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both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components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are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brought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to quantum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degeneracy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below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Bose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-Einstein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temperature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Atoms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different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components can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attract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repel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each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other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realizing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attractive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repulsive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</w:p>
    <w:p w14:paraId="40470339" w14:textId="28317348" w:rsidR="00DE5292" w:rsidRDefault="00DE5292" w:rsidP="0087048A">
      <w:pPr>
        <w:jc w:val="both"/>
        <w:rPr>
          <w:rFonts w:ascii="Helvetica" w:hAnsi="Helvetica" w:cs="Open Sans"/>
          <w:color w:val="333333"/>
          <w:shd w:val="clear" w:color="auto" w:fill="FFFFFF"/>
        </w:rPr>
      </w:pP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ground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state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such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is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fairly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well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understood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using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standard Gross-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Pitaevskii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description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: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repulsive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can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undergo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a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phase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separation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from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miscible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to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immiscible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states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which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shares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many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analogies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with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magnetic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in spin ½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ferromagnets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Attractive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,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instead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, can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enter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a regime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where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colapse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is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prevented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by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beyond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mean-field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correlations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self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bound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quantum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droplets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are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formed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Experiments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have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clearly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5C356B">
        <w:rPr>
          <w:rFonts w:ascii="Helvetica" w:hAnsi="Helvetica" w:cs="Open Sans"/>
          <w:color w:val="333333"/>
          <w:shd w:val="clear" w:color="auto" w:fill="FFFFFF"/>
        </w:rPr>
        <w:t>evidenced</w:t>
      </w:r>
      <w:proofErr w:type="spellEnd"/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both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magnetic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quantum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condensation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features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exhibited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by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Bose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as a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function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interspecies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C85C94">
        <w:rPr>
          <w:rFonts w:ascii="Helvetica" w:hAnsi="Helvetica" w:cs="Open Sans"/>
          <w:color w:val="333333"/>
          <w:shd w:val="clear" w:color="auto" w:fill="FFFFFF"/>
        </w:rPr>
        <w:t>coupling</w:t>
      </w:r>
      <w:proofErr w:type="spellEnd"/>
      <w:r w:rsidR="00C85C94">
        <w:rPr>
          <w:rFonts w:ascii="Helvetica" w:hAnsi="Helvetica" w:cs="Open Sans"/>
          <w:color w:val="333333"/>
          <w:shd w:val="clear" w:color="auto" w:fill="FFFFFF"/>
        </w:rPr>
        <w:t xml:space="preserve">. </w:t>
      </w:r>
      <w:r w:rsidR="005C356B">
        <w:rPr>
          <w:rFonts w:ascii="Helvetica" w:hAnsi="Helvetica" w:cs="Open Sans"/>
          <w:color w:val="333333"/>
          <w:shd w:val="clear" w:color="auto" w:fill="FFFFFF"/>
        </w:rPr>
        <w:t xml:space="preserve"> </w:t>
      </w:r>
    </w:p>
    <w:p w14:paraId="2FAAC1DD" w14:textId="2B6B1F1D" w:rsidR="00C85C94" w:rsidRDefault="00C85C94" w:rsidP="0087048A">
      <w:pPr>
        <w:jc w:val="both"/>
        <w:rPr>
          <w:rFonts w:ascii="Helvetica" w:hAnsi="Helvetica" w:cs="Open Sans"/>
          <w:color w:val="333333"/>
          <w:shd w:val="clear" w:color="auto" w:fill="FFFFFF"/>
        </w:rPr>
      </w:pP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finite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temperature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though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situation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is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less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well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understood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Perturbative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approaches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based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Bogoliubov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theory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finite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temperature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predict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instabilities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mixed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phase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driven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temperature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repulsive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fail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completely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when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one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tries to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apply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them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to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attractive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regime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where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droplets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are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formed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zero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temperature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At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present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no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reliable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simple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theoretical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picture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can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describe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magnetic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behavior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nor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gas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to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liquid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condensation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in quantum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at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finite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DF328B">
        <w:rPr>
          <w:rFonts w:ascii="Helvetica" w:hAnsi="Helvetica" w:cs="Open Sans"/>
          <w:color w:val="333333"/>
          <w:shd w:val="clear" w:color="auto" w:fill="FFFFFF"/>
        </w:rPr>
        <w:t>temperature</w:t>
      </w:r>
      <w:proofErr w:type="spellEnd"/>
      <w:r w:rsidR="00DF328B">
        <w:rPr>
          <w:rFonts w:ascii="Helvetica" w:hAnsi="Helvetica" w:cs="Open Sans"/>
          <w:color w:val="333333"/>
          <w:shd w:val="clear" w:color="auto" w:fill="FFFFFF"/>
        </w:rPr>
        <w:t xml:space="preserve">.    </w:t>
      </w:r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</w:p>
    <w:p w14:paraId="0BF1CB13" w14:textId="6BFE7CAA" w:rsidR="00580018" w:rsidRDefault="0087048A" w:rsidP="0087048A">
      <w:pPr>
        <w:jc w:val="both"/>
        <w:rPr>
          <w:rFonts w:ascii="Helvetica" w:hAnsi="Helvetica" w:cs="Open Sans"/>
          <w:color w:val="333333"/>
          <w:shd w:val="clear" w:color="auto" w:fill="FFFFFF"/>
        </w:rPr>
      </w:pPr>
      <w:r>
        <w:rPr>
          <w:rFonts w:ascii="Helvetica" w:hAnsi="Helvetica" w:cs="Open Sans"/>
          <w:color w:val="333333"/>
          <w:shd w:val="clear" w:color="auto" w:fill="FFFFFF"/>
        </w:rPr>
        <w:t xml:space="preserve">I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will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review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recent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works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study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both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repulsive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attractive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Bose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finite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temperature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using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exact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path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-integral quantum Monte-Carlo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numerical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methods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  <w:r w:rsidR="002754DC">
        <w:rPr>
          <w:rFonts w:ascii="Helvetica" w:hAnsi="Helvetica" w:cs="Open Sans"/>
          <w:color w:val="333333"/>
          <w:shd w:val="clear" w:color="auto" w:fill="FFFFFF"/>
        </w:rPr>
        <w:t xml:space="preserve">For </w:t>
      </w:r>
      <w:proofErr w:type="spellStart"/>
      <w:r w:rsidR="002754DC">
        <w:rPr>
          <w:rFonts w:ascii="Helvetica" w:hAnsi="Helvetica" w:cs="Open Sans"/>
          <w:color w:val="333333"/>
          <w:shd w:val="clear" w:color="auto" w:fill="FFFFFF"/>
        </w:rPr>
        <w:t>r</w:t>
      </w:r>
      <w:r>
        <w:rPr>
          <w:rFonts w:ascii="Helvetica" w:hAnsi="Helvetica" w:cs="Open Sans"/>
          <w:color w:val="333333"/>
          <w:shd w:val="clear" w:color="auto" w:fill="FFFFFF"/>
        </w:rPr>
        <w:t>epulsive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quantum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degenerate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regime </w:t>
      </w:r>
      <w:proofErr w:type="spellStart"/>
      <w:r w:rsidR="002754DC">
        <w:rPr>
          <w:rFonts w:ascii="Helvetica" w:hAnsi="Helvetica" w:cs="Open Sans"/>
          <w:color w:val="333333"/>
          <w:shd w:val="clear" w:color="auto" w:fill="FFFFFF"/>
        </w:rPr>
        <w:t>we</w:t>
      </w:r>
      <w:proofErr w:type="spellEnd"/>
      <w:r w:rsidR="002754DC">
        <w:rPr>
          <w:rFonts w:ascii="Helvetica" w:hAnsi="Helvetica" w:cs="Open Sans"/>
          <w:color w:val="333333"/>
          <w:shd w:val="clear" w:color="auto" w:fill="FFFFFF"/>
        </w:rPr>
        <w:t xml:space="preserve"> rule out </w:t>
      </w:r>
      <w:proofErr w:type="spellStart"/>
      <w:r w:rsidR="002754DC">
        <w:rPr>
          <w:rFonts w:ascii="Helvetica" w:hAnsi="Helvetica" w:cs="Open Sans"/>
          <w:color w:val="333333"/>
          <w:shd w:val="clear" w:color="auto" w:fill="FFFFFF"/>
        </w:rPr>
        <w:t>predictions</w:t>
      </w:r>
      <w:proofErr w:type="spellEnd"/>
      <w:r w:rsidR="002754DC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2754DC"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 w:rsidR="002754DC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2754DC">
        <w:rPr>
          <w:rFonts w:ascii="Helvetica" w:hAnsi="Helvetica" w:cs="Open Sans"/>
          <w:color w:val="333333"/>
          <w:shd w:val="clear" w:color="auto" w:fill="FFFFFF"/>
        </w:rPr>
        <w:t>perturbative</w:t>
      </w:r>
      <w:proofErr w:type="spellEnd"/>
      <w:r w:rsidR="002754DC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2754DC">
        <w:rPr>
          <w:rFonts w:ascii="Helvetica" w:hAnsi="Helvetica" w:cs="Open Sans"/>
          <w:color w:val="333333"/>
          <w:shd w:val="clear" w:color="auto" w:fill="FFFFFF"/>
        </w:rPr>
        <w:t>theories</w:t>
      </w:r>
      <w:proofErr w:type="spellEnd"/>
      <w:r w:rsidR="002754DC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find </w:t>
      </w:r>
      <w:r>
        <w:rPr>
          <w:rFonts w:ascii="Helvetica" w:hAnsi="Helvetica" w:cs="Open Sans"/>
          <w:color w:val="333333"/>
          <w:shd w:val="clear" w:color="auto" w:fill="FFFFFF"/>
        </w:rPr>
        <w:t>a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first-order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ferromagnetic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as a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function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interspecies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coupling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constant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  <w:r w:rsidR="00F4478F">
        <w:rPr>
          <w:rFonts w:ascii="Helvetica" w:hAnsi="Helvetica" w:cs="Open Sans"/>
          <w:color w:val="333333"/>
          <w:shd w:val="clear" w:color="auto" w:fill="FFFFFF"/>
        </w:rPr>
        <w:t xml:space="preserve">For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attractive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mixtures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we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investigate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gas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to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liquid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region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where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two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phases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coexist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droplets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appear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 in </w:t>
      </w:r>
      <w:proofErr w:type="spellStart"/>
      <w:r w:rsidR="00F4478F">
        <w:rPr>
          <w:rFonts w:ascii="Helvetica" w:hAnsi="Helvetica" w:cs="Open Sans"/>
          <w:color w:val="333333"/>
          <w:shd w:val="clear" w:color="auto" w:fill="FFFFFF"/>
        </w:rPr>
        <w:t>equilibrium</w:t>
      </w:r>
      <w:proofErr w:type="spellEnd"/>
      <w:r w:rsidR="00F4478F">
        <w:rPr>
          <w:rFonts w:ascii="Helvetica" w:hAnsi="Helvetica" w:cs="Open Sans"/>
          <w:color w:val="333333"/>
          <w:shd w:val="clear" w:color="auto" w:fill="FFFFFF"/>
        </w:rPr>
        <w:t xml:space="preserve">.  </w:t>
      </w:r>
      <w:r>
        <w:rPr>
          <w:rFonts w:ascii="Helvetica" w:hAnsi="Helvetica" w:cs="Open Sans"/>
          <w:color w:val="333333"/>
          <w:shd w:val="clear" w:color="auto" w:fill="FFFFFF"/>
        </w:rPr>
        <w:t xml:space="preserve">A similar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behavior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is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observed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both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in 3D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2D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geometries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In particular,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to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superfluid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state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occurs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in a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discontinuous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way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as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density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jumps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from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gas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to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liquid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phase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Furthermore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, </w:t>
      </w:r>
      <w:r>
        <w:rPr>
          <w:rFonts w:ascii="Helvetica" w:hAnsi="Helvetica" w:cs="Open Sans"/>
          <w:color w:val="333333"/>
          <w:shd w:val="clear" w:color="auto" w:fill="FFFFFF"/>
        </w:rPr>
        <w:t xml:space="preserve">in 3D,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line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first-order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 w:rsidRPr="001159FD"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 w:rsidRPr="001159FD"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terminates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a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tricritical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point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and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in 2D a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relevant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role in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gas-liquid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transition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is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played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by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quantum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scale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anomaly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experimental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relevance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of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these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findings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is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also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Open Sans"/>
          <w:color w:val="333333"/>
          <w:shd w:val="clear" w:color="auto" w:fill="FFFFFF"/>
        </w:rPr>
        <w:t>discussed</w:t>
      </w:r>
      <w:proofErr w:type="spellEnd"/>
      <w:r>
        <w:rPr>
          <w:rFonts w:ascii="Helvetica" w:hAnsi="Helvetica" w:cs="Open Sans"/>
          <w:color w:val="333333"/>
          <w:shd w:val="clear" w:color="auto" w:fill="FFFFFF"/>
        </w:rPr>
        <w:t>.</w:t>
      </w:r>
      <w:r w:rsidRPr="0087048A">
        <w:rPr>
          <w:rFonts w:ascii="Helvetica" w:hAnsi="Helvetica" w:cs="Open Sans"/>
          <w:color w:val="333333"/>
          <w:shd w:val="clear" w:color="auto" w:fill="FFFFFF"/>
        </w:rPr>
        <w:t xml:space="preserve"> </w:t>
      </w:r>
    </w:p>
    <w:p w14:paraId="04950F22" w14:textId="77777777" w:rsidR="0087048A" w:rsidRPr="0087048A" w:rsidRDefault="0087048A" w:rsidP="0087048A">
      <w:pPr>
        <w:jc w:val="both"/>
        <w:rPr>
          <w:rFonts w:ascii="Helvetica" w:hAnsi="Helvetica" w:cs="Open Sans"/>
          <w:color w:val="333333"/>
          <w:shd w:val="clear" w:color="auto" w:fill="FFFFFF"/>
        </w:rPr>
      </w:pPr>
    </w:p>
    <w:p w14:paraId="092FA967" w14:textId="693316FE" w:rsidR="00BC2387" w:rsidRPr="00580018" w:rsidRDefault="00BC23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pt-PT"/>
          <w14:ligatures w14:val="none"/>
        </w:rPr>
      </w:pPr>
      <w:r w:rsidRPr="0058001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pt-PT"/>
          <w14:ligatures w14:val="none"/>
        </w:rPr>
        <w:t>References</w:t>
      </w:r>
    </w:p>
    <w:p w14:paraId="3BD9C104" w14:textId="5D583958" w:rsidR="001E48B6" w:rsidRDefault="001E48B6">
      <w:pPr>
        <w:spacing w:after="0" w:line="240" w:lineRule="auto"/>
        <w:rPr>
          <w:rFonts w:ascii="Helvetica" w:hAnsi="Helvetica" w:cs="Open Sans"/>
          <w:color w:val="333333"/>
          <w:shd w:val="clear" w:color="auto" w:fill="FFFFFF"/>
        </w:rPr>
      </w:pPr>
      <w:r w:rsidRPr="005800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PT"/>
          <w14:ligatures w14:val="none"/>
        </w:rPr>
        <w:t xml:space="preserve">[1]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Phase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separation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binary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Bose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mixtures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finite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temperature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G.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Spada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L.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Parisi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G. Pascual, N. G. Parker, T. P.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Billam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S.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Pilati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Boronat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and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S. Giorgini,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SciPost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Phys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r w:rsidR="0087048A" w:rsidRPr="0087048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15</w:t>
      </w:r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171 (2023).</w:t>
      </w:r>
      <w:r w:rsidR="0087048A">
        <w:rPr>
          <w:rFonts w:ascii="Helvetica" w:hAnsi="Helvetica" w:cs="Open Sans"/>
          <w:color w:val="333333"/>
          <w:shd w:val="clear" w:color="auto" w:fill="FFFFFF"/>
        </w:rPr>
        <w:t xml:space="preserve"> </w:t>
      </w:r>
    </w:p>
    <w:p w14:paraId="12793332" w14:textId="4FF9B2D8" w:rsidR="0087048A" w:rsidRDefault="001E48B6" w:rsidP="008704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80018">
        <w:rPr>
          <w:rFonts w:ascii="Times New Roman" w:eastAsia="Times New Roman" w:hAnsi="Times New Roman" w:cs="Times New Roman"/>
          <w:kern w:val="0"/>
          <w:sz w:val="20"/>
          <w:szCs w:val="20"/>
          <w:lang w:val="en-GB" w:eastAsia="pt-PT"/>
          <w14:ligatures w14:val="none"/>
        </w:rPr>
        <w:t xml:space="preserve">[2]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Attractive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solution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of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binary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Bose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mixtures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liquid-vapour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coexistence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and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critical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point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G.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Spada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S.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Pilati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and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S. Giorgini,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Phys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Rev. </w:t>
      </w:r>
      <w:proofErr w:type="spellStart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Lett</w:t>
      </w:r>
      <w:proofErr w:type="spellEnd"/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r w:rsidR="0087048A" w:rsidRPr="0087048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131</w:t>
      </w:r>
      <w:r w:rsidR="0087048A"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173404 (2023).</w:t>
      </w:r>
    </w:p>
    <w:p w14:paraId="0AB95AE1" w14:textId="77B94F61" w:rsidR="0087048A" w:rsidRPr="0087048A" w:rsidRDefault="0087048A" w:rsidP="00F4478F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[3] </w:t>
      </w:r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Quantum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droplets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two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-dimensional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Bose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mixtures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finite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temperature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G.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Spada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S.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Pilati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and</w:t>
      </w:r>
      <w:proofErr w:type="spellEnd"/>
      <w:r w:rsidRPr="008704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S. Giorgini,</w:t>
      </w:r>
      <w:r w:rsidR="00F447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447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Phys</w:t>
      </w:r>
      <w:proofErr w:type="spellEnd"/>
      <w:r w:rsidR="00F447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Rev. </w:t>
      </w:r>
      <w:proofErr w:type="spellStart"/>
      <w:r w:rsidR="00F447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Lett</w:t>
      </w:r>
      <w:proofErr w:type="spellEnd"/>
      <w:r w:rsidR="00F447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181AD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181AD2" w:rsidRPr="00740AF6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133</w:t>
      </w:r>
      <w:r w:rsidR="00740AF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083401 (2024).</w:t>
      </w:r>
      <w:r w:rsidR="00F447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sectPr w:rsidR="0087048A" w:rsidRPr="0087048A" w:rsidSect="0046243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87"/>
    <w:rsid w:val="000A7087"/>
    <w:rsid w:val="000B4650"/>
    <w:rsid w:val="00140F5D"/>
    <w:rsid w:val="001449C6"/>
    <w:rsid w:val="00181AD2"/>
    <w:rsid w:val="001E2354"/>
    <w:rsid w:val="001E48B6"/>
    <w:rsid w:val="00245329"/>
    <w:rsid w:val="002754DC"/>
    <w:rsid w:val="00297867"/>
    <w:rsid w:val="002B78BF"/>
    <w:rsid w:val="00372974"/>
    <w:rsid w:val="00420FD5"/>
    <w:rsid w:val="0046243A"/>
    <w:rsid w:val="00477C8D"/>
    <w:rsid w:val="00484D57"/>
    <w:rsid w:val="004914AA"/>
    <w:rsid w:val="004B2DB3"/>
    <w:rsid w:val="00546E2F"/>
    <w:rsid w:val="00580018"/>
    <w:rsid w:val="0058581A"/>
    <w:rsid w:val="005B62BF"/>
    <w:rsid w:val="005C356B"/>
    <w:rsid w:val="0061132D"/>
    <w:rsid w:val="00623511"/>
    <w:rsid w:val="00674521"/>
    <w:rsid w:val="00705A7B"/>
    <w:rsid w:val="00740AF6"/>
    <w:rsid w:val="00752FAA"/>
    <w:rsid w:val="0087048A"/>
    <w:rsid w:val="00902711"/>
    <w:rsid w:val="009B33B6"/>
    <w:rsid w:val="00A83B47"/>
    <w:rsid w:val="00B04378"/>
    <w:rsid w:val="00B05C18"/>
    <w:rsid w:val="00B77D70"/>
    <w:rsid w:val="00BB48E2"/>
    <w:rsid w:val="00BC2387"/>
    <w:rsid w:val="00C230FB"/>
    <w:rsid w:val="00C85C94"/>
    <w:rsid w:val="00CE69A0"/>
    <w:rsid w:val="00D260DD"/>
    <w:rsid w:val="00DD152D"/>
    <w:rsid w:val="00DE5292"/>
    <w:rsid w:val="00DF328B"/>
    <w:rsid w:val="00E16794"/>
    <w:rsid w:val="00E8760C"/>
    <w:rsid w:val="00EC5EF3"/>
    <w:rsid w:val="00EE1887"/>
    <w:rsid w:val="00F15D2E"/>
    <w:rsid w:val="00F4478F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94CB"/>
  <w15:chartTrackingRefBased/>
  <w15:docId w15:val="{7C9FBA6D-3E2D-4936-8E1F-10E14C3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evisione">
    <w:name w:val="Revision"/>
    <w:hidden/>
    <w:uiPriority w:val="99"/>
    <w:semiHidden/>
    <w:rsid w:val="00484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Moreira</dc:creator>
  <cp:keywords/>
  <dc:description/>
  <cp:lastModifiedBy>Giorgini, Stefano</cp:lastModifiedBy>
  <cp:revision>6</cp:revision>
  <dcterms:created xsi:type="dcterms:W3CDTF">2025-07-19T05:33:00Z</dcterms:created>
  <dcterms:modified xsi:type="dcterms:W3CDTF">2025-07-19T06:35:00Z</dcterms:modified>
</cp:coreProperties>
</file>