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highlight w:val="white"/>
        </w:rPr>
      </w:pPr>
      <w:r w:rsidDel="00000000" w:rsidR="00000000" w:rsidRPr="00000000">
        <w:rPr>
          <w:b w:val="1"/>
          <w:color w:val="222222"/>
          <w:sz w:val="28"/>
          <w:szCs w:val="28"/>
          <w:highlight w:val="white"/>
          <w:rtl w:val="0"/>
        </w:rPr>
        <w:t xml:space="preserve">Anomalous diffusion and mixed dynamics </w:t>
      </w:r>
    </w:p>
    <w:p w:rsidR="00000000" w:rsidDel="00000000" w:rsidP="00000000" w:rsidRDefault="00000000" w:rsidRPr="00000000" w14:paraId="00000002">
      <w:pPr>
        <w:jc w:val="center"/>
        <w:rPr>
          <w:b w:val="0"/>
          <w:sz w:val="28"/>
          <w:szCs w:val="28"/>
          <w:vertAlign w:val="baseline"/>
        </w:rPr>
      </w:pPr>
      <w:r w:rsidDel="00000000" w:rsidR="00000000" w:rsidRPr="00000000">
        <w:rPr>
          <w:b w:val="1"/>
          <w:color w:val="222222"/>
          <w:sz w:val="28"/>
          <w:szCs w:val="28"/>
          <w:highlight w:val="white"/>
          <w:rtl w:val="0"/>
        </w:rPr>
        <w:t xml:space="preserve">in a classical Bose-Hubbard chain</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jc w:val="center"/>
        <w:rPr>
          <w:sz w:val="28"/>
          <w:szCs w:val="28"/>
          <w:vertAlign w:val="baseline"/>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16"/>
          <w:szCs w:val="16"/>
          <w:vertAlign w:val="baseline"/>
        </w:rPr>
      </w:pPr>
      <w:r w:rsidDel="00000000" w:rsidR="00000000" w:rsidRPr="00000000">
        <w:rPr>
          <w:sz w:val="22"/>
          <w:szCs w:val="22"/>
          <w:rtl w:val="0"/>
        </w:rPr>
        <w:t xml:space="preserve">D. Markovic</w:t>
      </w:r>
      <w:r w:rsidDel="00000000" w:rsidR="00000000" w:rsidRPr="00000000">
        <w:rPr>
          <w:sz w:val="16"/>
          <w:szCs w:val="16"/>
          <w:vertAlign w:val="superscript"/>
          <w:rtl w:val="0"/>
        </w:rPr>
        <w:t xml:space="preserve">1,2</w:t>
      </w:r>
      <w:r w:rsidDel="00000000" w:rsidR="00000000" w:rsidRPr="00000000">
        <w:rPr>
          <w:sz w:val="22"/>
          <w:szCs w:val="22"/>
          <w:rtl w:val="0"/>
        </w:rPr>
        <w:t xml:space="preserve"> </w:t>
      </w:r>
      <w:r w:rsidDel="00000000" w:rsidR="00000000" w:rsidRPr="00000000">
        <w:rPr>
          <w:sz w:val="22"/>
          <w:szCs w:val="22"/>
          <w:vertAlign w:val="baseline"/>
          <w:rtl w:val="0"/>
        </w:rPr>
        <w:t xml:space="preserve">and </w:t>
      </w:r>
      <w:r w:rsidDel="00000000" w:rsidR="00000000" w:rsidRPr="00000000">
        <w:rPr>
          <w:sz w:val="22"/>
          <w:szCs w:val="22"/>
          <w:rtl w:val="0"/>
        </w:rPr>
        <w:t xml:space="preserve">M</w:t>
      </w:r>
      <w:r w:rsidDel="00000000" w:rsidR="00000000" w:rsidRPr="00000000">
        <w:rPr>
          <w:sz w:val="22"/>
          <w:szCs w:val="22"/>
          <w:vertAlign w:val="baseline"/>
          <w:rtl w:val="0"/>
        </w:rPr>
        <w:t xml:space="preserve">. </w:t>
      </w:r>
      <w:r w:rsidDel="00000000" w:rsidR="00000000" w:rsidRPr="00000000">
        <w:rPr>
          <w:sz w:val="22"/>
          <w:szCs w:val="22"/>
          <w:rtl w:val="0"/>
        </w:rPr>
        <w:t xml:space="preserve">Cubrovic</w:t>
      </w:r>
      <w:r w:rsidDel="00000000" w:rsidR="00000000" w:rsidRPr="00000000">
        <w:rPr>
          <w:sz w:val="16"/>
          <w:szCs w:val="16"/>
          <w:vertAlign w:val="superscript"/>
          <w:rtl w:val="0"/>
        </w:rPr>
        <w:t xml:space="preserve">2 </w:t>
      </w:r>
      <w:r w:rsidDel="00000000" w:rsidR="00000000" w:rsidRPr="00000000">
        <w:rPr>
          <w:rtl w:val="0"/>
        </w:rPr>
      </w:r>
    </w:p>
    <w:p w:rsidR="00000000" w:rsidDel="00000000" w:rsidP="00000000" w:rsidRDefault="00000000" w:rsidRPr="00000000" w14:paraId="00000006">
      <w:pPr>
        <w:jc w:val="center"/>
        <w:rPr>
          <w:sz w:val="14"/>
          <w:szCs w:val="14"/>
          <w:vertAlign w:val="superscript"/>
        </w:rPr>
      </w:pPr>
      <w:r w:rsidDel="00000000" w:rsidR="00000000" w:rsidRPr="00000000">
        <w:rPr>
          <w:rtl w:val="0"/>
        </w:rPr>
      </w:r>
    </w:p>
    <w:p w:rsidR="00000000" w:rsidDel="00000000" w:rsidP="00000000" w:rsidRDefault="00000000" w:rsidRPr="00000000" w14:paraId="00000007">
      <w:pPr>
        <w:jc w:val="center"/>
        <w:rPr>
          <w:i w:val="1"/>
          <w:sz w:val="20"/>
          <w:szCs w:val="20"/>
        </w:rPr>
      </w:pPr>
      <w:r w:rsidDel="00000000" w:rsidR="00000000" w:rsidRPr="00000000">
        <w:rPr>
          <w:sz w:val="14"/>
          <w:szCs w:val="14"/>
          <w:vertAlign w:val="superscript"/>
          <w:rtl w:val="0"/>
        </w:rPr>
        <w:t xml:space="preserve">1</w:t>
      </w:r>
      <w:r w:rsidDel="00000000" w:rsidR="00000000" w:rsidRPr="00000000">
        <w:rPr>
          <w:i w:val="1"/>
          <w:sz w:val="20"/>
          <w:szCs w:val="20"/>
          <w:rtl w:val="0"/>
        </w:rPr>
        <w:t xml:space="preserve">Department of Physics, University of Belgrade, </w:t>
      </w:r>
    </w:p>
    <w:p w:rsidR="00000000" w:rsidDel="00000000" w:rsidP="00000000" w:rsidRDefault="00000000" w:rsidRPr="00000000" w14:paraId="00000008">
      <w:pPr>
        <w:jc w:val="center"/>
        <w:rPr>
          <w:i w:val="1"/>
          <w:sz w:val="20"/>
          <w:szCs w:val="20"/>
        </w:rPr>
      </w:pPr>
      <w:r w:rsidDel="00000000" w:rsidR="00000000" w:rsidRPr="00000000">
        <w:rPr>
          <w:i w:val="1"/>
          <w:sz w:val="20"/>
          <w:szCs w:val="20"/>
          <w:rtl w:val="0"/>
        </w:rPr>
        <w:t xml:space="preserve">Studentski Trg 12-16, Belgrade, Serbia</w:t>
      </w:r>
    </w:p>
    <w:p w:rsidR="00000000" w:rsidDel="00000000" w:rsidP="00000000" w:rsidRDefault="00000000" w:rsidRPr="00000000" w14:paraId="00000009">
      <w:pPr>
        <w:jc w:val="center"/>
        <w:rPr>
          <w:i w:val="1"/>
          <w:sz w:val="20"/>
          <w:szCs w:val="20"/>
        </w:rPr>
      </w:pPr>
      <w:r w:rsidDel="00000000" w:rsidR="00000000" w:rsidRPr="00000000">
        <w:rPr>
          <w:rtl w:val="0"/>
        </w:rPr>
      </w:r>
    </w:p>
    <w:p w:rsidR="00000000" w:rsidDel="00000000" w:rsidP="00000000" w:rsidRDefault="00000000" w:rsidRPr="00000000" w14:paraId="0000000A">
      <w:pPr>
        <w:jc w:val="center"/>
        <w:rPr>
          <w:i w:val="1"/>
          <w:sz w:val="20"/>
          <w:szCs w:val="20"/>
        </w:rPr>
      </w:pPr>
      <w:r w:rsidDel="00000000" w:rsidR="00000000" w:rsidRPr="00000000">
        <w:rPr>
          <w:sz w:val="14"/>
          <w:szCs w:val="14"/>
          <w:vertAlign w:val="superscript"/>
          <w:rtl w:val="0"/>
        </w:rPr>
        <w:t xml:space="preserve">2</w:t>
      </w:r>
      <w:r w:rsidDel="00000000" w:rsidR="00000000" w:rsidRPr="00000000">
        <w:rPr>
          <w:i w:val="1"/>
          <w:sz w:val="20"/>
          <w:szCs w:val="20"/>
          <w:rtl w:val="0"/>
        </w:rPr>
        <w:t xml:space="preserve">Center for the Study of Complex Systems, Institute of Physics Belgrade, </w:t>
      </w:r>
    </w:p>
    <w:p w:rsidR="00000000" w:rsidDel="00000000" w:rsidP="00000000" w:rsidRDefault="00000000" w:rsidRPr="00000000" w14:paraId="0000000B">
      <w:pPr>
        <w:jc w:val="center"/>
        <w:rPr>
          <w:i w:val="0"/>
          <w:sz w:val="20"/>
          <w:szCs w:val="20"/>
          <w:vertAlign w:val="baseline"/>
        </w:rPr>
      </w:pPr>
      <w:r w:rsidDel="00000000" w:rsidR="00000000" w:rsidRPr="00000000">
        <w:rPr>
          <w:i w:val="1"/>
          <w:sz w:val="20"/>
          <w:szCs w:val="20"/>
          <w:rtl w:val="0"/>
        </w:rPr>
        <w:t xml:space="preserve">Pregrevica 118, 11080 Belgrade, Serbia</w:t>
      </w:r>
      <w:r w:rsidDel="00000000" w:rsidR="00000000" w:rsidRPr="00000000">
        <w:rPr>
          <w:rtl w:val="0"/>
        </w:rPr>
      </w:r>
    </w:p>
    <w:p w:rsidR="00000000" w:rsidDel="00000000" w:rsidP="00000000" w:rsidRDefault="00000000" w:rsidRPr="00000000" w14:paraId="0000000C">
      <w:pPr>
        <w:jc w:val="center"/>
        <w:rPr>
          <w:i w:val="0"/>
          <w:sz w:val="20"/>
          <w:szCs w:val="20"/>
          <w:vertAlign w:val="baseline"/>
        </w:rPr>
      </w:pPr>
      <w:r w:rsidDel="00000000" w:rsidR="00000000" w:rsidRPr="00000000">
        <w:rPr>
          <w:rtl w:val="0"/>
        </w:rPr>
      </w:r>
    </w:p>
    <w:p w:rsidR="00000000" w:rsidDel="00000000" w:rsidP="00000000" w:rsidRDefault="00000000" w:rsidRPr="00000000" w14:paraId="0000000D">
      <w:pPr>
        <w:jc w:val="center"/>
        <w:rPr>
          <w:sz w:val="20"/>
          <w:szCs w:val="20"/>
          <w:vertAlign w:val="baseline"/>
        </w:rPr>
      </w:pPr>
      <w:r w:rsidDel="00000000" w:rsidR="00000000" w:rsidRPr="00000000">
        <w:rPr>
          <w:sz w:val="20"/>
          <w:szCs w:val="20"/>
          <w:vertAlign w:val="baseline"/>
          <w:rtl w:val="0"/>
        </w:rPr>
        <w:t xml:space="preserve">e-mail:</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vokramnagard@gmail.com</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cubrovic@ipb.ac.rs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E">
      <w:pPr>
        <w:ind w:firstLine="284"/>
        <w:jc w:val="both"/>
        <w:rPr>
          <w:sz w:val="20"/>
          <w:szCs w:val="20"/>
          <w:vertAlign w:val="baseline"/>
        </w:rPr>
      </w:pPr>
      <w:r w:rsidDel="00000000" w:rsidR="00000000" w:rsidRPr="00000000">
        <w:rPr>
          <w:rtl w:val="0"/>
        </w:rPr>
      </w:r>
    </w:p>
    <w:p w:rsidR="00000000" w:rsidDel="00000000" w:rsidP="00000000" w:rsidRDefault="00000000" w:rsidRPr="00000000" w14:paraId="0000000F">
      <w:pPr>
        <w:jc w:val="both"/>
        <w:rPr>
          <w:sz w:val="22"/>
          <w:szCs w:val="22"/>
          <w:vertAlign w:val="baseline"/>
        </w:rPr>
      </w:pPr>
      <w:r w:rsidDel="00000000" w:rsidR="00000000" w:rsidRPr="00000000">
        <w:rPr>
          <w:rtl w:val="0"/>
        </w:rPr>
      </w:r>
    </w:p>
    <w:p w:rsidR="00000000" w:rsidDel="00000000" w:rsidP="00000000" w:rsidRDefault="00000000" w:rsidRPr="00000000" w14:paraId="00000010">
      <w:pPr>
        <w:jc w:val="both"/>
        <w:rPr>
          <w:sz w:val="22"/>
          <w:szCs w:val="22"/>
          <w:vertAlign w:val="baseline"/>
        </w:rPr>
      </w:pPr>
      <w:r w:rsidDel="00000000" w:rsidR="00000000" w:rsidRPr="00000000">
        <w:rPr>
          <w:color w:val="222222"/>
          <w:sz w:val="22"/>
          <w:szCs w:val="22"/>
          <w:highlight w:val="white"/>
          <w:rtl w:val="0"/>
        </w:rPr>
        <w:t xml:space="preserve">We study chaos and anomalous transport in a Bose-Hubbard chain in the semiclassical regime (the limit when the number of particles goes to infinity), which allows us to solve long chains with up to hundred sites. We find that the system has mixed phase space with both regular and chaotic dynamics. The consequence is strongly anomalous diffusion with a discrete set of scaling exponents, which after very long times crosses to the thermalized regime with normal diffusion. We corroborate our findings with analytical arguments from thermodynamics and Langevin equations.</w:t>
      </w:r>
      <w:r w:rsidDel="00000000" w:rsidR="00000000" w:rsidRPr="00000000">
        <w:rPr>
          <w:rtl w:val="0"/>
        </w:rPr>
      </w:r>
    </w:p>
    <w:p w:rsidR="00000000" w:rsidDel="00000000" w:rsidP="00000000" w:rsidRDefault="00000000" w:rsidRPr="00000000" w14:paraId="00000011">
      <w:pPr>
        <w:ind w:firstLine="284"/>
        <w:jc w:val="both"/>
        <w:rPr>
          <w:sz w:val="22"/>
          <w:szCs w:val="22"/>
          <w:vertAlign w:val="baseline"/>
        </w:rPr>
      </w:pPr>
      <w:r w:rsidDel="00000000" w:rsidR="00000000" w:rsidRPr="00000000">
        <w:rPr>
          <w:rtl w:val="0"/>
        </w:rPr>
      </w:r>
    </w:p>
    <w:p w:rsidR="00000000" w:rsidDel="00000000" w:rsidP="00000000" w:rsidRDefault="00000000" w:rsidRPr="00000000" w14:paraId="00000012">
      <w:pPr>
        <w:jc w:val="both"/>
        <w:rPr>
          <w:sz w:val="22"/>
          <w:szCs w:val="22"/>
          <w:vertAlign w:val="baseline"/>
        </w:rPr>
      </w:pPr>
      <w:r w:rsidDel="00000000" w:rsidR="00000000" w:rsidRPr="00000000">
        <w:rPr>
          <w:rtl w:val="0"/>
        </w:rPr>
      </w:r>
    </w:p>
    <w:p w:rsidR="00000000" w:rsidDel="00000000" w:rsidP="00000000" w:rsidRDefault="00000000" w:rsidRPr="00000000" w14:paraId="00000013">
      <w:pPr>
        <w:jc w:val="both"/>
        <w:rPr>
          <w:sz w:val="20"/>
          <w:szCs w:val="20"/>
          <w:vertAlign w:val="baseline"/>
        </w:rPr>
      </w:pP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okramnagard@gmail.com" TargetMode="External"/><Relationship Id="rId8" Type="http://schemas.openxmlformats.org/officeDocument/2006/relationships/hyperlink" Target="mailto:cubrovic@ipb.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eNVXjxUFUUmokJ/jJUrq4oD06w==">CgMxLjA4AHIhMUNiWmtqclJqZXZzQV9jSFBCazktM2tyeklGZDhoM21X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2023-01-27T13:35:00Z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dc35672bcca9db0709714a0f380a680672d9c2fd5105a567e7e9fa5b3e5b06cc</vt:lpstr>
  </property>
</Properties>
</file>