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864D" w14:textId="77777777" w:rsidR="004B1E7B" w:rsidRDefault="001624E9" w:rsidP="00663567">
      <w:pPr>
        <w:spacing w:after="0" w:line="360" w:lineRule="auto"/>
        <w:ind w:firstLine="425"/>
        <w:jc w:val="center"/>
        <w:rPr>
          <w:rFonts w:ascii="Times New Roman" w:eastAsia="MS Mincho" w:hAnsi="Times New Roman" w:cs="Times New Roman"/>
          <w:b/>
          <w:caps/>
          <w:sz w:val="28"/>
          <w:szCs w:val="28"/>
          <w:lang w:val="en-GB" w:eastAsia="ja-JP"/>
        </w:rPr>
      </w:pPr>
      <w:r w:rsidRPr="004B1E7B">
        <w:rPr>
          <w:rFonts w:ascii="Times New Roman" w:eastAsia="MS Mincho" w:hAnsi="Times New Roman" w:cs="Times New Roman"/>
          <w:b/>
          <w:caps/>
          <w:sz w:val="28"/>
          <w:szCs w:val="28"/>
          <w:lang w:val="en-GB" w:eastAsia="ja-JP"/>
        </w:rPr>
        <w:t xml:space="preserve">Acetone Sensing with Optical READout Using </w:t>
      </w:r>
    </w:p>
    <w:p w14:paraId="1D0BF730" w14:textId="35733B53" w:rsidR="00663567" w:rsidRPr="004B1E7B" w:rsidRDefault="001624E9" w:rsidP="00663567">
      <w:pPr>
        <w:spacing w:after="0" w:line="360" w:lineRule="auto"/>
        <w:ind w:firstLine="425"/>
        <w:jc w:val="center"/>
        <w:rPr>
          <w:rFonts w:ascii="Times New Roman" w:eastAsia="MS Mincho" w:hAnsi="Times New Roman" w:cs="Times New Roman"/>
          <w:b/>
          <w:caps/>
          <w:sz w:val="28"/>
          <w:szCs w:val="28"/>
          <w:lang w:val="en-GB" w:eastAsia="ja-JP"/>
        </w:rPr>
      </w:pPr>
      <w:r w:rsidRPr="004B1E7B">
        <w:rPr>
          <w:rFonts w:ascii="Times New Roman" w:eastAsia="MS Mincho" w:hAnsi="Times New Roman" w:cs="Times New Roman"/>
          <w:b/>
          <w:caps/>
          <w:sz w:val="28"/>
          <w:szCs w:val="28"/>
          <w:lang w:val="en-GB" w:eastAsia="ja-JP"/>
        </w:rPr>
        <w:t>SIo2 thin films</w:t>
      </w:r>
    </w:p>
    <w:p w14:paraId="6F16AE72" w14:textId="77777777" w:rsidR="00663567" w:rsidRPr="00663567" w:rsidRDefault="00663567" w:rsidP="0066356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</w:p>
    <w:p w14:paraId="542F4C97" w14:textId="47330EE3" w:rsidR="00663567" w:rsidRPr="004B1E7B" w:rsidRDefault="00663567" w:rsidP="00663567">
      <w:pPr>
        <w:spacing w:after="0" w:line="360" w:lineRule="auto"/>
        <w:ind w:firstLine="425"/>
        <w:jc w:val="center"/>
        <w:rPr>
          <w:rFonts w:ascii="Times New Roman" w:eastAsia="MS Mincho" w:hAnsi="Times New Roman" w:cs="Times New Roman"/>
          <w:lang w:val="en-GB" w:eastAsia="ja-JP"/>
        </w:rPr>
      </w:pPr>
      <w:r w:rsidRPr="004B1E7B">
        <w:rPr>
          <w:rFonts w:ascii="Times New Roman" w:eastAsia="MS Mincho" w:hAnsi="Times New Roman" w:cs="Times New Roman"/>
          <w:u w:val="single"/>
          <w:lang w:val="en-GB" w:eastAsia="ja-JP"/>
        </w:rPr>
        <w:t>Y. Chorbadzhiyska</w:t>
      </w:r>
      <w:r w:rsidRPr="004B1E7B">
        <w:rPr>
          <w:rFonts w:ascii="Times New Roman" w:eastAsia="MS Mincho" w:hAnsi="Times New Roman" w:cs="Times New Roman"/>
          <w:u w:val="single"/>
          <w:vertAlign w:val="superscript"/>
          <w:lang w:val="en-GB" w:eastAsia="ja-JP"/>
        </w:rPr>
        <w:t>1</w:t>
      </w:r>
      <w:r w:rsidRPr="004B1E7B">
        <w:rPr>
          <w:rFonts w:ascii="Times New Roman" w:eastAsia="MS Mincho" w:hAnsi="Times New Roman" w:cs="Times New Roman"/>
          <w:lang w:val="en-GB" w:eastAsia="ja-JP"/>
        </w:rPr>
        <w:t xml:space="preserve">, </w:t>
      </w:r>
      <w:r w:rsidR="001624E9" w:rsidRPr="004B1E7B">
        <w:rPr>
          <w:rFonts w:ascii="Times New Roman" w:eastAsia="MS Mincho" w:hAnsi="Times New Roman" w:cs="Times New Roman"/>
          <w:lang w:val="en-GB" w:eastAsia="ja-JP"/>
        </w:rPr>
        <w:t>V.Pavlov</w:t>
      </w:r>
      <w:r w:rsidR="001624E9" w:rsidRPr="004B1E7B">
        <w:rPr>
          <w:rFonts w:ascii="Times New Roman" w:eastAsia="MS Mincho" w:hAnsi="Times New Roman" w:cs="Times New Roman"/>
          <w:vertAlign w:val="superscript"/>
          <w:lang w:val="en-GB" w:eastAsia="ja-JP"/>
        </w:rPr>
        <w:t>1</w:t>
      </w:r>
      <w:r w:rsidR="001624E9" w:rsidRPr="004B1E7B">
        <w:rPr>
          <w:rFonts w:ascii="Times New Roman" w:eastAsia="MS Mincho" w:hAnsi="Times New Roman" w:cs="Times New Roman"/>
          <w:lang w:val="en-GB" w:eastAsia="ja-JP"/>
        </w:rPr>
        <w:t>,</w:t>
      </w:r>
      <w:r w:rsidR="001624E9" w:rsidRPr="004B1E7B">
        <w:rPr>
          <w:rFonts w:ascii="Times New Roman" w:eastAsia="MS Mincho" w:hAnsi="Times New Roman" w:cs="Times New Roman"/>
          <w:vertAlign w:val="superscript"/>
          <w:lang w:val="en-GB" w:eastAsia="ja-JP"/>
        </w:rPr>
        <w:t xml:space="preserve"> </w:t>
      </w:r>
      <w:r w:rsidRPr="004B1E7B">
        <w:rPr>
          <w:rFonts w:ascii="Times New Roman" w:eastAsia="MS Mincho" w:hAnsi="Times New Roman" w:cs="Times New Roman"/>
          <w:lang w:val="en-GB" w:eastAsia="ja-JP"/>
        </w:rPr>
        <w:t>B. Georgieva</w:t>
      </w:r>
      <w:r w:rsidRPr="004B1E7B">
        <w:rPr>
          <w:rFonts w:ascii="Times New Roman" w:eastAsia="MS Mincho" w:hAnsi="Times New Roman" w:cs="Times New Roman"/>
          <w:vertAlign w:val="superscript"/>
          <w:lang w:val="en-GB" w:eastAsia="ja-JP"/>
        </w:rPr>
        <w:t>1</w:t>
      </w:r>
      <w:r w:rsidRPr="004B1E7B">
        <w:rPr>
          <w:rFonts w:ascii="Times New Roman" w:eastAsia="MS Mincho" w:hAnsi="Times New Roman" w:cs="Times New Roman"/>
          <w:lang w:val="en-GB" w:eastAsia="ja-JP"/>
        </w:rPr>
        <w:t xml:space="preserve">, </w:t>
      </w:r>
      <w:r w:rsidR="001624E9" w:rsidRPr="004B1E7B">
        <w:rPr>
          <w:rFonts w:ascii="Times New Roman" w:eastAsia="MS Mincho" w:hAnsi="Times New Roman" w:cs="Times New Roman"/>
          <w:lang w:val="en-GB" w:eastAsia="ja-JP"/>
        </w:rPr>
        <w:t>R.Georgiev</w:t>
      </w:r>
      <w:r w:rsidR="001624E9" w:rsidRPr="004B1E7B">
        <w:rPr>
          <w:rFonts w:ascii="Times New Roman" w:eastAsia="MS Mincho" w:hAnsi="Times New Roman" w:cs="Times New Roman"/>
          <w:vertAlign w:val="superscript"/>
          <w:lang w:val="en-GB" w:eastAsia="ja-JP"/>
        </w:rPr>
        <w:t>1</w:t>
      </w:r>
      <w:r w:rsidR="004B1E7B">
        <w:rPr>
          <w:rFonts w:ascii="Times New Roman" w:eastAsia="MS Mincho" w:hAnsi="Times New Roman" w:cs="Times New Roman"/>
          <w:vertAlign w:val="superscript"/>
          <w:lang w:val="en-GB" w:eastAsia="ja-JP"/>
        </w:rPr>
        <w:t>*</w:t>
      </w:r>
      <w:r w:rsidRPr="004B1E7B">
        <w:rPr>
          <w:rFonts w:ascii="Times New Roman" w:eastAsia="MS Mincho" w:hAnsi="Times New Roman" w:cs="Times New Roman"/>
          <w:lang w:val="en-GB" w:eastAsia="ja-JP"/>
        </w:rPr>
        <w:t>,</w:t>
      </w:r>
    </w:p>
    <w:p w14:paraId="359A1C64" w14:textId="77777777" w:rsidR="00663567" w:rsidRPr="004F2C09" w:rsidRDefault="00663567" w:rsidP="00663567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4F2C09">
        <w:rPr>
          <w:rFonts w:ascii="Times New Roman" w:eastAsia="Times New Roman" w:hAnsi="Times New Roman" w:cs="Times New Roman"/>
          <w:i/>
          <w:vertAlign w:val="superscript"/>
        </w:rPr>
        <w:t>1</w:t>
      </w:r>
      <w:r w:rsidRPr="004F2C09">
        <w:rPr>
          <w:rFonts w:ascii="Times New Roman" w:eastAsia="Times New Roman" w:hAnsi="Times New Roman" w:cs="Times New Roman"/>
          <w:i/>
        </w:rPr>
        <w:t xml:space="preserve">Institute of Optical Materials and Technologies “Acad. J. Malinowski”, </w:t>
      </w:r>
      <w:r w:rsidRPr="004F2C09">
        <w:rPr>
          <w:rFonts w:ascii="Times New Roman" w:eastAsia="Times New Roman" w:hAnsi="Times New Roman" w:cs="Times New Roman"/>
          <w:i/>
        </w:rPr>
        <w:br/>
        <w:t xml:space="preserve">Bulgarian Academy of Sciences, Acad. G. </w:t>
      </w:r>
      <w:proofErr w:type="spellStart"/>
      <w:r w:rsidRPr="004F2C09">
        <w:rPr>
          <w:rFonts w:ascii="Times New Roman" w:eastAsia="Times New Roman" w:hAnsi="Times New Roman" w:cs="Times New Roman"/>
          <w:i/>
        </w:rPr>
        <w:t>Bonchev</w:t>
      </w:r>
      <w:proofErr w:type="spellEnd"/>
      <w:r w:rsidRPr="004F2C09">
        <w:rPr>
          <w:rFonts w:ascii="Times New Roman" w:eastAsia="Times New Roman" w:hAnsi="Times New Roman" w:cs="Times New Roman"/>
          <w:i/>
        </w:rPr>
        <w:t xml:space="preserve"> str., bl. 109, 1113 Sofia, Bulgaria.</w:t>
      </w:r>
    </w:p>
    <w:p w14:paraId="743FF281" w14:textId="77777777" w:rsidR="00663567" w:rsidRPr="00663567" w:rsidRDefault="00663567" w:rsidP="00663567">
      <w:pPr>
        <w:spacing w:before="120" w:after="120" w:line="360" w:lineRule="auto"/>
        <w:jc w:val="center"/>
        <w:rPr>
          <w:rFonts w:ascii="Times" w:eastAsia="Times New Roman" w:hAnsi="Times" w:cs="Times New Roman"/>
          <w:noProof/>
        </w:rPr>
      </w:pPr>
      <w:r w:rsidRPr="0066356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*corresponding author’s e-mail address: </w:t>
      </w:r>
      <w:hyperlink r:id="rId5" w:history="1">
        <w:r w:rsidRPr="0066356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</w:rPr>
          <w:t xml:space="preserve"> rgeorgiev</w:t>
        </w:r>
        <w:r w:rsidRPr="00663567">
          <w:rPr>
            <w:rFonts w:ascii="Times" w:eastAsia="Times New Roman" w:hAnsi="Times" w:cs="Times New Roman"/>
            <w:noProof/>
            <w:color w:val="0000FF"/>
            <w:u w:val="single"/>
          </w:rPr>
          <w:t>@iomt.bas.bg</w:t>
        </w:r>
      </w:hyperlink>
    </w:p>
    <w:p w14:paraId="54473852" w14:textId="77777777" w:rsidR="00663567" w:rsidRPr="00663567" w:rsidRDefault="00663567" w:rsidP="00663567">
      <w:pPr>
        <w:spacing w:before="120" w:after="120" w:line="360" w:lineRule="auto"/>
        <w:jc w:val="center"/>
        <w:rPr>
          <w:rFonts w:ascii="Times" w:eastAsia="Times New Roman" w:hAnsi="Times" w:cs="Times New Roman"/>
          <w:noProof/>
        </w:rPr>
      </w:pPr>
    </w:p>
    <w:p w14:paraId="0B20072D" w14:textId="0AB300D4" w:rsidR="001624E9" w:rsidRPr="004B1E7B" w:rsidRDefault="001624E9" w:rsidP="001624E9">
      <w:pPr>
        <w:spacing w:before="240" w:after="0" w:line="240" w:lineRule="auto"/>
        <w:ind w:firstLine="567"/>
        <w:jc w:val="both"/>
        <w:rPr>
          <w:rFonts w:ascii="Times New Roman" w:eastAsia="Arial" w:hAnsi="Times New Roman" w:cs="Times New Roman"/>
        </w:rPr>
      </w:pPr>
      <w:r w:rsidRPr="004B1E7B">
        <w:rPr>
          <w:rFonts w:ascii="Times New Roman" w:eastAsia="Arial" w:hAnsi="Times New Roman" w:cs="Times New Roman"/>
        </w:rPr>
        <w:t xml:space="preserve">Engineering properties of metal oxide thin films is of utmost importance for having broader application and better functionality in areas such as catalysis, sensing and energy conversion. </w:t>
      </w:r>
      <w:r w:rsidR="00A94BD5" w:rsidRPr="004B1E7B">
        <w:rPr>
          <w:rFonts w:ascii="Times New Roman" w:eastAsia="Arial" w:hAnsi="Times New Roman" w:cs="Times New Roman"/>
        </w:rPr>
        <w:t>Despite of the fact that silica is well studied material it still attracts attention for</w:t>
      </w:r>
      <w:r w:rsidR="004B1E7B">
        <w:rPr>
          <w:rFonts w:ascii="Times New Roman" w:eastAsia="Arial" w:hAnsi="Times New Roman" w:cs="Times New Roman"/>
        </w:rPr>
        <w:t xml:space="preserve"> different</w:t>
      </w:r>
      <w:r w:rsidR="00A94BD5" w:rsidRPr="004B1E7B">
        <w:rPr>
          <w:rFonts w:ascii="Times New Roman" w:eastAsia="Arial" w:hAnsi="Times New Roman" w:cs="Times New Roman"/>
        </w:rPr>
        <w:t xml:space="preserve"> photonic applications</w:t>
      </w:r>
      <w:r w:rsidRPr="004B1E7B">
        <w:rPr>
          <w:rFonts w:ascii="Times New Roman" w:eastAsia="Arial" w:hAnsi="Times New Roman" w:cs="Times New Roman"/>
        </w:rPr>
        <w:t xml:space="preserve">. </w:t>
      </w:r>
      <w:r w:rsidR="00A94BD5" w:rsidRPr="004B1E7B">
        <w:rPr>
          <w:rFonts w:ascii="Times New Roman" w:eastAsia="Arial" w:hAnsi="Times New Roman" w:cs="Times New Roman"/>
        </w:rPr>
        <w:t>One</w:t>
      </w:r>
      <w:r w:rsidRPr="004B1E7B">
        <w:rPr>
          <w:rFonts w:ascii="Times New Roman" w:eastAsia="Arial" w:hAnsi="Times New Roman" w:cs="Times New Roman"/>
        </w:rPr>
        <w:t xml:space="preserve"> way to tailor its properties and obtain more </w:t>
      </w:r>
      <w:proofErr w:type="gramStart"/>
      <w:r w:rsidR="004B1E7B">
        <w:rPr>
          <w:rFonts w:ascii="Times New Roman" w:eastAsia="Arial" w:hAnsi="Times New Roman" w:cs="Times New Roman"/>
        </w:rPr>
        <w:t>functionalities</w:t>
      </w:r>
      <w:proofErr w:type="gramEnd"/>
      <w:r w:rsidRPr="004B1E7B">
        <w:rPr>
          <w:rFonts w:ascii="Times New Roman" w:eastAsia="Arial" w:hAnsi="Times New Roman" w:cs="Times New Roman"/>
        </w:rPr>
        <w:t xml:space="preserve"> is to introduce porosity in the films and thus modulate the refractive index to lower values.</w:t>
      </w:r>
      <w:r w:rsidR="00A669C0" w:rsidRPr="004B1E7B">
        <w:rPr>
          <w:rFonts w:ascii="Times New Roman" w:eastAsia="Arial" w:hAnsi="Times New Roman" w:cs="Times New Roman"/>
        </w:rPr>
        <w:t xml:space="preserve"> In such a way the films become an active media for VOC sensing</w:t>
      </w:r>
      <w:r w:rsidR="004B1E7B">
        <w:rPr>
          <w:rFonts w:ascii="Times New Roman" w:eastAsia="Arial" w:hAnsi="Times New Roman" w:cs="Times New Roman"/>
        </w:rPr>
        <w:t>.</w:t>
      </w:r>
      <w:r w:rsidRPr="004B1E7B">
        <w:rPr>
          <w:rFonts w:ascii="Times New Roman" w:eastAsia="Arial" w:hAnsi="Times New Roman" w:cs="Times New Roman"/>
        </w:rPr>
        <w:t xml:space="preserve"> </w:t>
      </w:r>
    </w:p>
    <w:p w14:paraId="4B488C90" w14:textId="3A29F0C1" w:rsidR="00663567" w:rsidRPr="004B1E7B" w:rsidRDefault="001624E9" w:rsidP="00A669C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</w:rPr>
      </w:pPr>
      <w:bookmarkStart w:id="0" w:name="_i3w3y94nem46" w:colFirst="0" w:colLast="0"/>
      <w:bookmarkEnd w:id="0"/>
      <w:r w:rsidRPr="004B1E7B">
        <w:rPr>
          <w:rFonts w:ascii="Times New Roman" w:eastAsia="Arial" w:hAnsi="Times New Roman" w:cs="Times New Roman"/>
        </w:rPr>
        <w:t xml:space="preserve">In this study the formation of porous thin films is studied deposited by spin-coating technique. Porosity is generated by soft-template method using the commercially available organic templates and evaporation induced </w:t>
      </w:r>
      <w:r w:rsidR="00A94BD5" w:rsidRPr="004B1E7B">
        <w:rPr>
          <w:rFonts w:ascii="Times New Roman" w:eastAsia="Arial" w:hAnsi="Times New Roman" w:cs="Times New Roman"/>
        </w:rPr>
        <w:t>self-assembly</w:t>
      </w:r>
      <w:r w:rsidRPr="004B1E7B">
        <w:rPr>
          <w:rFonts w:ascii="Times New Roman" w:eastAsia="Arial" w:hAnsi="Times New Roman" w:cs="Times New Roman"/>
        </w:rPr>
        <w:t xml:space="preserve"> method. Optical properties of the films have been calculated by nonlinear curve fitting method and UV-Vis spectroscopy.</w:t>
      </w:r>
      <w:r w:rsidR="001F2AEF" w:rsidRPr="004B1E7B">
        <w:rPr>
          <w:rFonts w:ascii="Times New Roman" w:eastAsia="Arial" w:hAnsi="Times New Roman" w:cs="Times New Roman"/>
        </w:rPr>
        <w:t xml:space="preserve"> The morphology of the films has been investigated by Transmission Electron Microscopy. </w:t>
      </w:r>
      <w:r w:rsidRPr="004B1E7B">
        <w:rPr>
          <w:rFonts w:ascii="Times New Roman" w:eastAsia="Arial" w:hAnsi="Times New Roman" w:cs="Times New Roman"/>
        </w:rPr>
        <w:t xml:space="preserve"> The </w:t>
      </w:r>
      <w:r w:rsidR="00A94BD5" w:rsidRPr="004B1E7B">
        <w:rPr>
          <w:rFonts w:ascii="Times New Roman" w:eastAsia="Arial" w:hAnsi="Times New Roman" w:cs="Times New Roman"/>
        </w:rPr>
        <w:t xml:space="preserve">film </w:t>
      </w:r>
      <w:r w:rsidRPr="004B1E7B">
        <w:rPr>
          <w:rFonts w:ascii="Times New Roman" w:eastAsia="Arial" w:hAnsi="Times New Roman" w:cs="Times New Roman"/>
        </w:rPr>
        <w:t xml:space="preserve">reaction to </w:t>
      </w:r>
      <w:r w:rsidR="004F2C09">
        <w:rPr>
          <w:rFonts w:ascii="Times New Roman" w:eastAsia="Arial" w:hAnsi="Times New Roman" w:cs="Times New Roman"/>
        </w:rPr>
        <w:t>vapo</w:t>
      </w:r>
      <w:bookmarkStart w:id="1" w:name="_GoBack"/>
      <w:bookmarkEnd w:id="1"/>
      <w:r w:rsidR="00A94BD5" w:rsidRPr="004B1E7B">
        <w:rPr>
          <w:rFonts w:ascii="Times New Roman" w:eastAsia="Arial" w:hAnsi="Times New Roman" w:cs="Times New Roman"/>
        </w:rPr>
        <w:t xml:space="preserve">rs </w:t>
      </w:r>
      <w:r w:rsidRPr="004B1E7B">
        <w:rPr>
          <w:rFonts w:ascii="Times New Roman" w:eastAsia="Arial" w:hAnsi="Times New Roman" w:cs="Times New Roman"/>
        </w:rPr>
        <w:t xml:space="preserve">has been recorded </w:t>
      </w:r>
      <w:r w:rsidR="004B1E7B">
        <w:rPr>
          <w:rFonts w:ascii="Times New Roman" w:eastAsia="Arial" w:hAnsi="Times New Roman" w:cs="Times New Roman"/>
        </w:rPr>
        <w:t xml:space="preserve">prior to </w:t>
      </w:r>
      <w:r w:rsidR="00A94BD5" w:rsidRPr="004B1E7B">
        <w:rPr>
          <w:rFonts w:ascii="Times New Roman" w:eastAsia="Arial" w:hAnsi="Times New Roman" w:cs="Times New Roman"/>
        </w:rPr>
        <w:t>and after exposure to acetone as a probe molecule</w:t>
      </w:r>
      <w:r w:rsidRPr="004B1E7B">
        <w:rPr>
          <w:rFonts w:ascii="Times New Roman" w:eastAsia="Arial" w:hAnsi="Times New Roman" w:cs="Times New Roman"/>
        </w:rPr>
        <w:t>.</w:t>
      </w:r>
      <w:r w:rsidR="00A94BD5" w:rsidRPr="004B1E7B">
        <w:rPr>
          <w:rFonts w:ascii="Times New Roman" w:eastAsia="Arial" w:hAnsi="Times New Roman" w:cs="Times New Roman"/>
        </w:rPr>
        <w:t xml:space="preserve"> </w:t>
      </w:r>
      <w:proofErr w:type="spellStart"/>
      <w:r w:rsidR="00A94BD5" w:rsidRPr="004B1E7B">
        <w:rPr>
          <w:rFonts w:ascii="Times New Roman" w:eastAsia="Arial" w:hAnsi="Times New Roman" w:cs="Times New Roman"/>
        </w:rPr>
        <w:t>Bruggeman</w:t>
      </w:r>
      <w:proofErr w:type="spellEnd"/>
      <w:r w:rsidR="00A94BD5" w:rsidRPr="004B1E7B">
        <w:rPr>
          <w:rFonts w:ascii="Times New Roman" w:eastAsia="Arial" w:hAnsi="Times New Roman" w:cs="Times New Roman"/>
        </w:rPr>
        <w:t xml:space="preserve"> effective medium has been employed to estimate the </w:t>
      </w:r>
      <w:proofErr w:type="spellStart"/>
      <w:r w:rsidR="004B1E7B" w:rsidRPr="004B1E7B">
        <w:rPr>
          <w:rFonts w:ascii="Times New Roman" w:eastAsia="Arial" w:hAnsi="Times New Roman" w:cs="Times New Roman"/>
        </w:rPr>
        <w:t>physisorbed</w:t>
      </w:r>
      <w:proofErr w:type="spellEnd"/>
      <w:r w:rsidR="00A94BD5" w:rsidRPr="004B1E7B">
        <w:rPr>
          <w:rFonts w:ascii="Times New Roman" w:eastAsia="Arial" w:hAnsi="Times New Roman" w:cs="Times New Roman"/>
        </w:rPr>
        <w:t xml:space="preserve"> </w:t>
      </w:r>
      <w:r w:rsidR="00A669C0" w:rsidRPr="004B1E7B">
        <w:rPr>
          <w:rFonts w:ascii="Times New Roman" w:eastAsia="Arial" w:hAnsi="Times New Roman" w:cs="Times New Roman"/>
        </w:rPr>
        <w:t>acetone</w:t>
      </w:r>
      <w:r w:rsidR="001F2AEF" w:rsidRPr="004B1E7B">
        <w:rPr>
          <w:rFonts w:ascii="Times New Roman" w:eastAsia="Arial" w:hAnsi="Times New Roman" w:cs="Times New Roman"/>
        </w:rPr>
        <w:t xml:space="preserve"> quantity</w:t>
      </w:r>
      <w:r w:rsidR="00A669C0" w:rsidRPr="004B1E7B">
        <w:rPr>
          <w:rFonts w:ascii="Times New Roman" w:eastAsia="Arial" w:hAnsi="Times New Roman" w:cs="Times New Roman"/>
        </w:rPr>
        <w:t xml:space="preserve"> </w:t>
      </w:r>
      <w:r w:rsidR="001F2AEF" w:rsidRPr="004B1E7B">
        <w:rPr>
          <w:rFonts w:ascii="Times New Roman" w:eastAsia="Arial" w:hAnsi="Times New Roman" w:cs="Times New Roman"/>
        </w:rPr>
        <w:t>in</w:t>
      </w:r>
      <w:r w:rsidR="00A669C0" w:rsidRPr="004B1E7B">
        <w:rPr>
          <w:rFonts w:ascii="Times New Roman" w:eastAsia="Arial" w:hAnsi="Times New Roman" w:cs="Times New Roman"/>
        </w:rPr>
        <w:t xml:space="preserve"> the </w:t>
      </w:r>
      <w:r w:rsidR="001F2AEF" w:rsidRPr="004B1E7B">
        <w:rPr>
          <w:rFonts w:ascii="Times New Roman" w:eastAsia="Arial" w:hAnsi="Times New Roman" w:cs="Times New Roman"/>
        </w:rPr>
        <w:t>porous medium</w:t>
      </w:r>
      <w:r w:rsidR="00A669C0" w:rsidRPr="004B1E7B">
        <w:rPr>
          <w:rFonts w:ascii="Times New Roman" w:eastAsia="Arial" w:hAnsi="Times New Roman" w:cs="Times New Roman"/>
        </w:rPr>
        <w:t xml:space="preserve">. The implementation of so-prepared thin films as a building block in Bragg reflectors has been modeled and discussed.  </w:t>
      </w:r>
    </w:p>
    <w:p w14:paraId="394543EF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EC3AFC" w14:textId="77777777" w:rsid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949808" w14:textId="77777777" w:rsidR="00A669C0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994D83" w14:textId="77777777" w:rsidR="00A669C0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F75EE" w14:textId="77777777" w:rsidR="00A669C0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9BEF0B" w14:textId="77777777" w:rsidR="00A669C0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2E730D" w14:textId="77777777" w:rsidR="00A669C0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F6842C" w14:textId="77777777" w:rsidR="00A669C0" w:rsidRPr="00663567" w:rsidRDefault="00A669C0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9FCDBC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A46643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F3DE52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A4E2A8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980BF7" w14:textId="77777777" w:rsidR="00663567" w:rsidRPr="00663567" w:rsidRDefault="00663567" w:rsidP="006635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0FE0C4" w14:textId="77777777" w:rsidR="00663567" w:rsidRPr="00663567" w:rsidRDefault="00663567" w:rsidP="00663567">
      <w:pPr>
        <w:spacing w:after="200" w:line="276" w:lineRule="auto"/>
        <w:jc w:val="center"/>
        <w:rPr>
          <w:rFonts w:ascii="Calibri" w:eastAsia="Calibri" w:hAnsi="Calibri" w:cs="Times New Roman"/>
          <w:lang w:val="en-GB"/>
        </w:rPr>
      </w:pPr>
    </w:p>
    <w:p w14:paraId="7F2E9777" w14:textId="77777777" w:rsidR="00663567" w:rsidRPr="00663567" w:rsidRDefault="00663567" w:rsidP="00663567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663567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Acknowledgements:</w:t>
      </w:r>
    </w:p>
    <w:p w14:paraId="0A136AEF" w14:textId="3F387307" w:rsidR="008A6302" w:rsidRPr="004B1E7B" w:rsidRDefault="00663567" w:rsidP="004B1E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63567">
        <w:rPr>
          <w:rFonts w:ascii="Times New Roman" w:eastAsia="Calibri" w:hAnsi="Times New Roman" w:cs="Times New Roman"/>
          <w:sz w:val="24"/>
          <w:szCs w:val="24"/>
          <w:lang w:val="en-GB"/>
        </w:rPr>
        <w:t>This research is funded by Bulgarian National Science Fund,</w:t>
      </w:r>
      <w:r w:rsidR="004B1E7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Grant No. KP06-M48/26.11.2020.</w:t>
      </w:r>
    </w:p>
    <w:sectPr w:rsidR="008A6302" w:rsidRPr="004B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67"/>
    <w:rsid w:val="001624E9"/>
    <w:rsid w:val="001F2AEF"/>
    <w:rsid w:val="004B1E7B"/>
    <w:rsid w:val="004F2C09"/>
    <w:rsid w:val="00663567"/>
    <w:rsid w:val="008A6302"/>
    <w:rsid w:val="00A669C0"/>
    <w:rsid w:val="00A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B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rgeorgiev@iomt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Chorbadzhiyska</dc:creator>
  <cp:lastModifiedBy>Ban-IOMT</cp:lastModifiedBy>
  <cp:revision>4</cp:revision>
  <dcterms:created xsi:type="dcterms:W3CDTF">2021-06-14T13:14:00Z</dcterms:created>
  <dcterms:modified xsi:type="dcterms:W3CDTF">2021-06-14T14:51:00Z</dcterms:modified>
</cp:coreProperties>
</file>