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41" w:rsidRPr="003454F1" w:rsidRDefault="002234CD" w:rsidP="00775A0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3454F1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ORganic Framework Engineering for VOC sensing in </w:t>
      </w:r>
      <w:r w:rsidR="003454F1">
        <w:rPr>
          <w:rFonts w:ascii="Times New Roman" w:hAnsi="Times New Roman" w:cs="Times New Roman"/>
          <w:b/>
          <w:caps/>
          <w:sz w:val="28"/>
          <w:szCs w:val="28"/>
          <w:lang w:val="en-US"/>
        </w:rPr>
        <w:t>Meso</w:t>
      </w:r>
      <w:r w:rsidRPr="003454F1">
        <w:rPr>
          <w:rFonts w:ascii="Times New Roman" w:hAnsi="Times New Roman" w:cs="Times New Roman"/>
          <w:b/>
          <w:caps/>
          <w:sz w:val="28"/>
          <w:szCs w:val="28"/>
          <w:lang w:val="en-US"/>
        </w:rPr>
        <w:t>porous SiO</w:t>
      </w:r>
      <w:r w:rsidRPr="003454F1">
        <w:rPr>
          <w:rFonts w:ascii="Times New Roman" w:hAnsi="Times New Roman" w:cs="Times New Roman"/>
          <w:b/>
          <w:caps/>
          <w:sz w:val="28"/>
          <w:szCs w:val="28"/>
          <w:vertAlign w:val="subscript"/>
          <w:lang w:val="en-US"/>
        </w:rPr>
        <w:t>2</w:t>
      </w:r>
      <w:r w:rsidRPr="003454F1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films </w:t>
      </w:r>
    </w:p>
    <w:p w:rsidR="002C600B" w:rsidRPr="00A85AF6" w:rsidRDefault="00721CDC" w:rsidP="002C600B">
      <w:pPr>
        <w:spacing w:line="360" w:lineRule="auto"/>
        <w:ind w:firstLine="425"/>
        <w:jc w:val="center"/>
        <w:rPr>
          <w:rFonts w:ascii="Times New Roman" w:hAnsi="Times New Roman" w:cs="Times New Roman"/>
          <w:lang w:val="en-GB"/>
        </w:rPr>
      </w:pPr>
      <w:r w:rsidRPr="003454F1">
        <w:rPr>
          <w:rFonts w:ascii="Times New Roman" w:hAnsi="Times New Roman" w:cs="Times New Roman"/>
          <w:u w:val="single"/>
          <w:lang w:val="en-GB"/>
        </w:rPr>
        <w:t>V.Pavlov</w:t>
      </w:r>
      <w:r w:rsidR="00AF4887" w:rsidRPr="003454F1">
        <w:rPr>
          <w:rFonts w:ascii="Times New Roman" w:hAnsi="Times New Roman" w:cs="Times New Roman"/>
          <w:u w:val="single"/>
          <w:vertAlign w:val="superscript"/>
          <w:lang w:val="en-GB"/>
        </w:rPr>
        <w:t>1</w:t>
      </w:r>
      <w:r w:rsidR="00AB4842" w:rsidRPr="00A85AF6">
        <w:rPr>
          <w:rFonts w:ascii="Times New Roman" w:hAnsi="Times New Roman" w:cs="Times New Roman"/>
          <w:lang w:val="en-GB"/>
        </w:rPr>
        <w:t>,</w:t>
      </w:r>
      <w:r w:rsidR="002C600B" w:rsidRPr="00A85AF6">
        <w:rPr>
          <w:rFonts w:ascii="Times New Roman" w:hAnsi="Times New Roman" w:cs="Times New Roman"/>
          <w:lang w:val="en-GB"/>
        </w:rPr>
        <w:t xml:space="preserve"> </w:t>
      </w:r>
      <w:r w:rsidR="007E0826" w:rsidRPr="00A85AF6">
        <w:rPr>
          <w:rFonts w:ascii="Times New Roman" w:hAnsi="Times New Roman" w:cs="Times New Roman"/>
          <w:lang w:val="en-GB"/>
        </w:rPr>
        <w:t>Y.Chorbadzhiyska</w:t>
      </w:r>
      <w:r w:rsidR="007E0826" w:rsidRPr="00A85AF6">
        <w:rPr>
          <w:rFonts w:ascii="Times New Roman" w:hAnsi="Times New Roman" w:cs="Times New Roman"/>
          <w:vertAlign w:val="superscript"/>
          <w:lang w:val="en-GB"/>
        </w:rPr>
        <w:t>1</w:t>
      </w:r>
      <w:r w:rsidR="007E0826" w:rsidRPr="00A85AF6">
        <w:rPr>
          <w:rFonts w:ascii="Times New Roman" w:hAnsi="Times New Roman" w:cs="Times New Roman"/>
          <w:lang w:val="en-GB"/>
        </w:rPr>
        <w:t xml:space="preserve">, </w:t>
      </w:r>
      <w:r w:rsidR="002C600B" w:rsidRPr="00A85AF6">
        <w:rPr>
          <w:rFonts w:ascii="Times New Roman" w:hAnsi="Times New Roman" w:cs="Times New Roman"/>
          <w:lang w:val="en-GB"/>
        </w:rPr>
        <w:t>B. Georgieva</w:t>
      </w:r>
      <w:r w:rsidR="002C600B" w:rsidRPr="00A85AF6">
        <w:rPr>
          <w:rFonts w:ascii="Times New Roman" w:hAnsi="Times New Roman" w:cs="Times New Roman"/>
          <w:vertAlign w:val="superscript"/>
          <w:lang w:val="en-GB"/>
        </w:rPr>
        <w:t>1</w:t>
      </w:r>
      <w:r w:rsidR="002C600B" w:rsidRPr="00A85AF6">
        <w:rPr>
          <w:rFonts w:ascii="Times New Roman" w:hAnsi="Times New Roman" w:cs="Times New Roman"/>
          <w:lang w:val="en-GB"/>
        </w:rPr>
        <w:t xml:space="preserve">, </w:t>
      </w:r>
      <w:r w:rsidR="003454F1" w:rsidRPr="00A85AF6">
        <w:rPr>
          <w:rFonts w:ascii="Times New Roman" w:hAnsi="Times New Roman" w:cs="Times New Roman"/>
          <w:lang w:val="en-GB"/>
        </w:rPr>
        <w:t>R.Georgiev</w:t>
      </w:r>
      <w:r w:rsidR="003454F1" w:rsidRPr="00A85AF6">
        <w:rPr>
          <w:rFonts w:ascii="Times New Roman" w:hAnsi="Times New Roman" w:cs="Times New Roman"/>
          <w:vertAlign w:val="superscript"/>
          <w:lang w:val="en-GB"/>
        </w:rPr>
        <w:t>1</w:t>
      </w:r>
      <w:r w:rsidR="003454F1" w:rsidRPr="00A85AF6">
        <w:rPr>
          <w:rFonts w:ascii="Times New Roman" w:hAnsi="Times New Roman" w:cs="Times New Roman"/>
          <w:lang w:val="en-GB"/>
        </w:rPr>
        <w:t>*,</w:t>
      </w:r>
    </w:p>
    <w:p w:rsidR="002C600B" w:rsidRPr="003454F1" w:rsidRDefault="002C600B" w:rsidP="002C600B">
      <w:pPr>
        <w:pStyle w:val="Addresses"/>
        <w:spacing w:before="60" w:after="0" w:line="360" w:lineRule="auto"/>
        <w:ind w:left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3454F1">
        <w:rPr>
          <w:rFonts w:ascii="Times New Roman" w:hAnsi="Times New Roman"/>
          <w:i/>
          <w:sz w:val="20"/>
          <w:szCs w:val="20"/>
          <w:vertAlign w:val="superscript"/>
          <w:lang w:val="en-US"/>
        </w:rPr>
        <w:t>1</w:t>
      </w:r>
      <w:r w:rsidRPr="003454F1">
        <w:rPr>
          <w:rFonts w:ascii="Times New Roman" w:hAnsi="Times New Roman"/>
          <w:i/>
          <w:sz w:val="20"/>
          <w:szCs w:val="20"/>
          <w:lang w:val="en-US"/>
        </w:rPr>
        <w:t xml:space="preserve">Institute of Optical Materials and Technologies “Acad. J. Malinowski”, </w:t>
      </w:r>
      <w:r w:rsidRPr="003454F1">
        <w:rPr>
          <w:rFonts w:ascii="Times New Roman" w:hAnsi="Times New Roman"/>
          <w:i/>
          <w:sz w:val="20"/>
          <w:szCs w:val="20"/>
          <w:lang w:val="en-US"/>
        </w:rPr>
        <w:br/>
        <w:t xml:space="preserve">Bulgarian Academy of Sciences, Acad. G. </w:t>
      </w:r>
      <w:proofErr w:type="spellStart"/>
      <w:r w:rsidRPr="003454F1">
        <w:rPr>
          <w:rFonts w:ascii="Times New Roman" w:hAnsi="Times New Roman"/>
          <w:i/>
          <w:sz w:val="20"/>
          <w:szCs w:val="20"/>
          <w:lang w:val="en-US"/>
        </w:rPr>
        <w:t>Bonchev</w:t>
      </w:r>
      <w:proofErr w:type="spellEnd"/>
      <w:r w:rsidRPr="003454F1">
        <w:rPr>
          <w:rFonts w:ascii="Times New Roman" w:hAnsi="Times New Roman"/>
          <w:i/>
          <w:sz w:val="20"/>
          <w:szCs w:val="20"/>
          <w:lang w:val="en-US"/>
        </w:rPr>
        <w:t xml:space="preserve"> str., bl. 109, 1113 Sofia, Bulgaria.</w:t>
      </w:r>
    </w:p>
    <w:p w:rsidR="006D1EA5" w:rsidRPr="003454F1" w:rsidRDefault="006D1EA5" w:rsidP="006D1EA5">
      <w:pPr>
        <w:pStyle w:val="E-mail"/>
        <w:spacing w:before="120" w:after="120" w:line="36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454F1">
        <w:rPr>
          <w:rFonts w:ascii="Times New Roman" w:hAnsi="Times New Roman"/>
          <w:sz w:val="20"/>
          <w:szCs w:val="20"/>
        </w:rPr>
        <w:t xml:space="preserve">*corresponding author’s e-mail address: </w:t>
      </w:r>
      <w:hyperlink r:id="rId5" w:history="1">
        <w:r w:rsidRPr="003454F1">
          <w:rPr>
            <w:rStyle w:val="Hyperlink"/>
            <w:rFonts w:ascii="Times New Roman" w:hAnsi="Times New Roman"/>
            <w:sz w:val="20"/>
            <w:szCs w:val="20"/>
          </w:rPr>
          <w:t xml:space="preserve"> rgeorgiev@iomt.bas.bg</w:t>
        </w:r>
      </w:hyperlink>
    </w:p>
    <w:p w:rsidR="0053324E" w:rsidRPr="003D5F55" w:rsidRDefault="0053324E" w:rsidP="0053324E">
      <w:pPr>
        <w:rPr>
          <w:sz w:val="24"/>
          <w:szCs w:val="24"/>
          <w:lang w:val="en-US"/>
        </w:rPr>
      </w:pPr>
    </w:p>
    <w:p w:rsidR="00775A0D" w:rsidRPr="00C71419" w:rsidRDefault="00775A0D" w:rsidP="00775A0D">
      <w:pPr>
        <w:jc w:val="center"/>
        <w:rPr>
          <w:lang w:val="en-US"/>
        </w:rPr>
      </w:pPr>
    </w:p>
    <w:p w:rsidR="00775A0D" w:rsidRPr="00C71419" w:rsidRDefault="0053324E" w:rsidP="003A0BBE">
      <w:pPr>
        <w:spacing w:after="120" w:line="288" w:lineRule="auto"/>
        <w:jc w:val="both"/>
        <w:rPr>
          <w:rFonts w:ascii="Times New Roman" w:hAnsi="Times New Roman" w:cs="Times New Roman"/>
          <w:lang w:val="en-US"/>
        </w:rPr>
      </w:pPr>
      <w:r w:rsidRPr="00C71419">
        <w:rPr>
          <w:rFonts w:ascii="Calibri" w:hAnsi="Calibri" w:cs="Calibri"/>
          <w:lang w:val="en-US"/>
        </w:rPr>
        <w:t xml:space="preserve">    </w:t>
      </w:r>
      <w:r w:rsidR="003454F1" w:rsidRPr="00C71419">
        <w:rPr>
          <w:rFonts w:ascii="Times New Roman" w:hAnsi="Times New Roman" w:cs="Times New Roman"/>
        </w:rPr>
        <w:t>Mesoporous materials emerged as an attractive field of interest due to the unique properties of those materials and the possibility to tailor those as per our needs. This give</w:t>
      </w:r>
      <w:proofErr w:type="spellStart"/>
      <w:r w:rsidR="003454F1" w:rsidRPr="00C71419">
        <w:rPr>
          <w:rFonts w:ascii="Times New Roman" w:hAnsi="Times New Roman" w:cs="Times New Roman"/>
          <w:lang w:val="en-US"/>
        </w:rPr>
        <w:t>s</w:t>
      </w:r>
      <w:proofErr w:type="spellEnd"/>
      <w:r w:rsidR="003454F1" w:rsidRPr="00C71419">
        <w:rPr>
          <w:rFonts w:ascii="Times New Roman" w:hAnsi="Times New Roman" w:cs="Times New Roman"/>
        </w:rPr>
        <w:t xml:space="preserve"> </w:t>
      </w:r>
      <w:r w:rsidR="003454F1" w:rsidRPr="00C71419">
        <w:rPr>
          <w:rFonts w:ascii="Times New Roman" w:hAnsi="Times New Roman" w:cs="Times New Roman"/>
          <w:lang w:val="en-US"/>
        </w:rPr>
        <w:t xml:space="preserve">the </w:t>
      </w:r>
      <w:r w:rsidR="003454F1" w:rsidRPr="00C71419">
        <w:rPr>
          <w:rFonts w:ascii="Times New Roman" w:hAnsi="Times New Roman" w:cs="Times New Roman"/>
        </w:rPr>
        <w:t>opportunity for broad spectrum of applications in fields such as adsorption, catalysis and sens</w:t>
      </w:r>
      <w:proofErr w:type="spellStart"/>
      <w:r w:rsidR="003454F1" w:rsidRPr="00C71419">
        <w:rPr>
          <w:rFonts w:ascii="Times New Roman" w:hAnsi="Times New Roman" w:cs="Times New Roman"/>
          <w:lang w:val="en-US"/>
        </w:rPr>
        <w:t>ing</w:t>
      </w:r>
      <w:proofErr w:type="spellEnd"/>
      <w:r w:rsidR="003454F1" w:rsidRPr="00C71419">
        <w:rPr>
          <w:rFonts w:ascii="Times New Roman" w:hAnsi="Times New Roman" w:cs="Times New Roman"/>
        </w:rPr>
        <w:t>.</w:t>
      </w:r>
    </w:p>
    <w:p w:rsidR="003454F1" w:rsidRPr="00C71419" w:rsidRDefault="0053324E" w:rsidP="003A0BBE">
      <w:pPr>
        <w:spacing w:after="120" w:line="288" w:lineRule="auto"/>
        <w:jc w:val="both"/>
        <w:rPr>
          <w:rFonts w:ascii="Tahoma" w:hAnsi="Tahoma" w:cs="Tahoma"/>
          <w:lang w:val="en-GB"/>
        </w:rPr>
      </w:pPr>
      <w:r w:rsidRPr="00C71419">
        <w:rPr>
          <w:rFonts w:ascii="Times New Roman" w:hAnsi="Times New Roman" w:cs="Times New Roman"/>
          <w:lang w:val="en-US"/>
        </w:rPr>
        <w:t xml:space="preserve">     </w:t>
      </w:r>
      <w:r w:rsidR="005824BE" w:rsidRPr="00C71419">
        <w:rPr>
          <w:rFonts w:ascii="Times New Roman" w:hAnsi="Times New Roman" w:cs="Times New Roman"/>
          <w:lang w:val="en-US"/>
        </w:rPr>
        <w:t>In this</w:t>
      </w:r>
      <w:r w:rsidR="00775A0D" w:rsidRPr="00C71419">
        <w:rPr>
          <w:rFonts w:ascii="Times New Roman" w:hAnsi="Times New Roman" w:cs="Times New Roman"/>
          <w:lang w:val="en-US"/>
        </w:rPr>
        <w:t xml:space="preserve"> work </w:t>
      </w:r>
      <w:r w:rsidR="005824BE" w:rsidRPr="00C71419">
        <w:rPr>
          <w:rFonts w:ascii="Times New Roman" w:hAnsi="Times New Roman" w:cs="Times New Roman"/>
          <w:lang w:val="en-US"/>
        </w:rPr>
        <w:t>we examine the properties</w:t>
      </w:r>
      <w:r w:rsidR="00775A0D" w:rsidRPr="00C71419">
        <w:rPr>
          <w:rFonts w:ascii="Times New Roman" w:hAnsi="Times New Roman" w:cs="Times New Roman"/>
          <w:lang w:val="en-US"/>
        </w:rPr>
        <w:t xml:space="preserve"> of SiO2 thin films for application in optical vapors sensing. To do so, thin films </w:t>
      </w:r>
      <w:r w:rsidR="003A0BBE" w:rsidRPr="00C71419">
        <w:rPr>
          <w:rFonts w:ascii="Times New Roman" w:hAnsi="Times New Roman" w:cs="Times New Roman"/>
          <w:lang w:val="en-US"/>
        </w:rPr>
        <w:t>are</w:t>
      </w:r>
      <w:r w:rsidR="00775A0D" w:rsidRPr="00C71419">
        <w:rPr>
          <w:rFonts w:ascii="Times New Roman" w:hAnsi="Times New Roman" w:cs="Times New Roman"/>
          <w:lang w:val="en-US"/>
        </w:rPr>
        <w:t xml:space="preserve"> deposited by spin-coating </w:t>
      </w:r>
      <w:r w:rsidR="005824BE" w:rsidRPr="00C71419">
        <w:rPr>
          <w:rFonts w:ascii="Times New Roman" w:hAnsi="Times New Roman" w:cs="Times New Roman"/>
          <w:lang w:val="en-US"/>
        </w:rPr>
        <w:t>technique. In order to achieve poros</w:t>
      </w:r>
      <w:r w:rsidR="00587C9B" w:rsidRPr="00C71419">
        <w:rPr>
          <w:rFonts w:ascii="Times New Roman" w:hAnsi="Times New Roman" w:cs="Times New Roman"/>
          <w:lang w:val="en-US"/>
        </w:rPr>
        <w:t>ity</w:t>
      </w:r>
      <w:r w:rsidR="005824BE" w:rsidRPr="00C71419">
        <w:rPr>
          <w:rFonts w:ascii="Times New Roman" w:hAnsi="Times New Roman" w:cs="Times New Roman"/>
          <w:lang w:val="en-US"/>
        </w:rPr>
        <w:t xml:space="preserve"> of the films </w:t>
      </w:r>
      <w:r w:rsidR="00775A0D" w:rsidRPr="00C71419">
        <w:rPr>
          <w:rFonts w:ascii="Times New Roman" w:hAnsi="Times New Roman" w:cs="Times New Roman"/>
          <w:lang w:val="en-US"/>
        </w:rPr>
        <w:t xml:space="preserve">soft-template method is employed </w:t>
      </w:r>
      <w:r w:rsidR="0042393C" w:rsidRPr="00C71419">
        <w:rPr>
          <w:rFonts w:ascii="Times New Roman" w:hAnsi="Times New Roman" w:cs="Times New Roman"/>
          <w:lang w:val="en-US"/>
        </w:rPr>
        <w:t xml:space="preserve">via different </w:t>
      </w:r>
      <w:r w:rsidR="005824BE" w:rsidRPr="00C71419">
        <w:rPr>
          <w:rFonts w:ascii="Times New Roman" w:hAnsi="Times New Roman" w:cs="Times New Roman"/>
          <w:lang w:val="en-US"/>
        </w:rPr>
        <w:t>polymers</w:t>
      </w:r>
      <w:r w:rsidR="0042393C" w:rsidRPr="00C71419">
        <w:rPr>
          <w:rFonts w:ascii="Times New Roman" w:hAnsi="Times New Roman" w:cs="Times New Roman"/>
          <w:lang w:val="en-US"/>
        </w:rPr>
        <w:t xml:space="preserve"> introduced in different concentrations</w:t>
      </w:r>
      <w:r w:rsidR="005824BE" w:rsidRPr="00C71419">
        <w:rPr>
          <w:rFonts w:ascii="Times New Roman" w:hAnsi="Times New Roman" w:cs="Times New Roman"/>
          <w:lang w:val="en-US"/>
        </w:rPr>
        <w:t xml:space="preserve"> </w:t>
      </w:r>
      <w:r w:rsidR="00775A0D" w:rsidRPr="00C71419">
        <w:rPr>
          <w:rFonts w:ascii="Times New Roman" w:hAnsi="Times New Roman" w:cs="Times New Roman"/>
          <w:lang w:val="en-US"/>
        </w:rPr>
        <w:t>to generate f</w:t>
      </w:r>
      <w:r w:rsidR="002B2BB7" w:rsidRPr="00C71419">
        <w:rPr>
          <w:rFonts w:ascii="Times New Roman" w:hAnsi="Times New Roman" w:cs="Times New Roman"/>
          <w:lang w:val="en-US"/>
        </w:rPr>
        <w:t xml:space="preserve">ree volume within </w:t>
      </w:r>
      <w:r w:rsidR="0042393C" w:rsidRPr="00C71419">
        <w:rPr>
          <w:rFonts w:ascii="Times New Roman" w:hAnsi="Times New Roman" w:cs="Times New Roman"/>
          <w:lang w:val="en-US"/>
        </w:rPr>
        <w:t>the films</w:t>
      </w:r>
      <w:r w:rsidR="002B2BB7" w:rsidRPr="00C71419">
        <w:rPr>
          <w:rFonts w:ascii="Times New Roman" w:hAnsi="Times New Roman" w:cs="Times New Roman"/>
          <w:lang w:val="en-GB"/>
        </w:rPr>
        <w:t>.</w:t>
      </w:r>
      <w:r w:rsidR="003454F1" w:rsidRPr="00C71419">
        <w:rPr>
          <w:rFonts w:ascii="Times New Roman" w:hAnsi="Times New Roman" w:cs="Times New Roman"/>
          <w:lang w:val="en-GB"/>
        </w:rPr>
        <w:t xml:space="preserve"> The polymers differ in PPG/PEG composition and thus different properties in SiO2 film are achieved. </w:t>
      </w:r>
      <w:r w:rsidR="004C2D62" w:rsidRPr="00C71419">
        <w:rPr>
          <w:rFonts w:ascii="Times New Roman" w:hAnsi="Times New Roman" w:cs="Times New Roman"/>
          <w:lang w:val="en-GB"/>
        </w:rPr>
        <w:t xml:space="preserve"> </w:t>
      </w:r>
      <w:r w:rsidR="0042393C" w:rsidRPr="00C71419">
        <w:rPr>
          <w:rFonts w:ascii="Times New Roman" w:hAnsi="Times New Roman" w:cs="Times New Roman"/>
          <w:lang w:val="en-GB"/>
        </w:rPr>
        <w:t xml:space="preserve">Thicknesses, refractive indices and extinction coefficients of the films are modelled by using nonlinear curve fitting method </w:t>
      </w:r>
      <w:r w:rsidR="005824BE" w:rsidRPr="00C71419">
        <w:rPr>
          <w:rFonts w:ascii="Times New Roman" w:hAnsi="Times New Roman" w:cs="Times New Roman"/>
          <w:lang w:val="en-GB"/>
        </w:rPr>
        <w:t>u</w:t>
      </w:r>
      <w:r w:rsidR="00775A0D" w:rsidRPr="00C71419">
        <w:rPr>
          <w:rFonts w:ascii="Times New Roman" w:hAnsi="Times New Roman" w:cs="Times New Roman"/>
          <w:lang w:val="en-GB"/>
        </w:rPr>
        <w:t xml:space="preserve">sing </w:t>
      </w:r>
      <w:r w:rsidR="005824BE" w:rsidRPr="00C71419">
        <w:rPr>
          <w:rFonts w:ascii="Times New Roman" w:hAnsi="Times New Roman" w:cs="Times New Roman"/>
          <w:lang w:val="en-GB"/>
        </w:rPr>
        <w:t xml:space="preserve">the </w:t>
      </w:r>
      <w:r w:rsidR="0042393C" w:rsidRPr="00C71419">
        <w:rPr>
          <w:rFonts w:ascii="Times New Roman" w:hAnsi="Times New Roman" w:cs="Times New Roman"/>
          <w:lang w:val="en-GB"/>
        </w:rPr>
        <w:t xml:space="preserve">reflection spectra of the films. The free volume fraction in the film is determined by </w:t>
      </w:r>
      <w:proofErr w:type="spellStart"/>
      <w:r w:rsidR="0042393C" w:rsidRPr="00C71419">
        <w:rPr>
          <w:rFonts w:ascii="Times New Roman" w:hAnsi="Times New Roman" w:cs="Times New Roman"/>
          <w:lang w:val="en-GB"/>
        </w:rPr>
        <w:t>Bruggeman</w:t>
      </w:r>
      <w:proofErr w:type="spellEnd"/>
      <w:r w:rsidR="0042393C" w:rsidRPr="00C71419">
        <w:rPr>
          <w:rFonts w:ascii="Times New Roman" w:hAnsi="Times New Roman" w:cs="Times New Roman"/>
          <w:lang w:val="en-GB"/>
        </w:rPr>
        <w:t xml:space="preserve"> </w:t>
      </w:r>
      <w:r w:rsidR="003454F1" w:rsidRPr="00C71419">
        <w:rPr>
          <w:rFonts w:ascii="Times New Roman" w:hAnsi="Times New Roman" w:cs="Times New Roman"/>
          <w:lang w:val="en-GB"/>
        </w:rPr>
        <w:t>effective medium approximation.</w:t>
      </w:r>
      <w:r w:rsidR="0042393C" w:rsidRPr="00C71419">
        <w:rPr>
          <w:rFonts w:ascii="Times New Roman" w:hAnsi="Times New Roman" w:cs="Times New Roman"/>
          <w:lang w:val="en-GB"/>
        </w:rPr>
        <w:t xml:space="preserve"> </w:t>
      </w:r>
      <w:r w:rsidR="00A34182" w:rsidRPr="00C71419">
        <w:rPr>
          <w:rFonts w:ascii="Times New Roman" w:hAnsi="Times New Roman" w:cs="Times New Roman"/>
          <w:lang w:val="en-GB"/>
        </w:rPr>
        <w:t xml:space="preserve">Acetone is used as a probing </w:t>
      </w:r>
      <w:proofErr w:type="spellStart"/>
      <w:r w:rsidR="00A34182" w:rsidRPr="00C71419">
        <w:rPr>
          <w:rFonts w:ascii="Times New Roman" w:hAnsi="Times New Roman" w:cs="Times New Roman"/>
          <w:lang w:val="en-GB"/>
        </w:rPr>
        <w:t>analyt</w:t>
      </w:r>
      <w:r w:rsidR="0042393C" w:rsidRPr="00C71419">
        <w:rPr>
          <w:rFonts w:ascii="Times New Roman" w:hAnsi="Times New Roman" w:cs="Times New Roman"/>
          <w:lang w:val="en-GB"/>
        </w:rPr>
        <w:t>e</w:t>
      </w:r>
      <w:proofErr w:type="spellEnd"/>
      <w:r w:rsidR="0042393C" w:rsidRPr="00C71419">
        <w:rPr>
          <w:rFonts w:ascii="Times New Roman" w:hAnsi="Times New Roman" w:cs="Times New Roman"/>
          <w:lang w:val="en-GB"/>
        </w:rPr>
        <w:t xml:space="preserve"> for determination of medium ab</w:t>
      </w:r>
      <w:r w:rsidR="004C2D62" w:rsidRPr="00C71419">
        <w:rPr>
          <w:rFonts w:ascii="Times New Roman" w:hAnsi="Times New Roman" w:cs="Times New Roman"/>
          <w:lang w:val="en-GB"/>
        </w:rPr>
        <w:t>sorption properties</w:t>
      </w:r>
      <w:r w:rsidR="003A0BBE" w:rsidRPr="00C71419">
        <w:rPr>
          <w:rFonts w:ascii="Times New Roman" w:hAnsi="Times New Roman" w:cs="Times New Roman"/>
          <w:lang w:val="en-GB"/>
        </w:rPr>
        <w:t>.</w:t>
      </w:r>
      <w:r w:rsidR="00775A0D" w:rsidRPr="00C71419">
        <w:rPr>
          <w:rFonts w:ascii="Times New Roman" w:hAnsi="Times New Roman" w:cs="Times New Roman"/>
          <w:lang w:val="en-GB"/>
        </w:rPr>
        <w:t xml:space="preserve"> </w:t>
      </w:r>
      <w:r w:rsidR="00622284" w:rsidRPr="00C71419">
        <w:rPr>
          <w:rFonts w:ascii="Times New Roman" w:hAnsi="Times New Roman" w:cs="Times New Roman"/>
          <w:lang w:val="en-GB"/>
        </w:rPr>
        <w:t xml:space="preserve">The optical read-out of the films is recorded prior to and after </w:t>
      </w:r>
      <w:r w:rsidR="0042393C" w:rsidRPr="00C71419">
        <w:rPr>
          <w:rFonts w:ascii="Times New Roman" w:hAnsi="Times New Roman" w:cs="Times New Roman"/>
          <w:lang w:val="en-GB"/>
        </w:rPr>
        <w:t xml:space="preserve">exposure </w:t>
      </w:r>
      <w:r w:rsidR="00C33C73">
        <w:rPr>
          <w:rFonts w:ascii="Times New Roman" w:hAnsi="Times New Roman" w:cs="Times New Roman"/>
          <w:lang w:val="en-GB"/>
        </w:rPr>
        <w:t>in</w:t>
      </w:r>
      <w:r w:rsidR="0042393C" w:rsidRPr="00C71419">
        <w:rPr>
          <w:rFonts w:ascii="Times New Roman" w:hAnsi="Times New Roman" w:cs="Times New Roman"/>
          <w:lang w:val="en-GB"/>
        </w:rPr>
        <w:t xml:space="preserve"> acetone environment.</w:t>
      </w:r>
      <w:r w:rsidR="004C2D62" w:rsidRPr="00C71419">
        <w:rPr>
          <w:rFonts w:ascii="Times New Roman" w:hAnsi="Times New Roman" w:cs="Times New Roman"/>
          <w:lang w:val="en-GB"/>
        </w:rPr>
        <w:t xml:space="preserve"> </w:t>
      </w:r>
      <w:r w:rsidR="003454F1" w:rsidRPr="00C71419">
        <w:rPr>
          <w:rFonts w:ascii="Times New Roman" w:hAnsi="Times New Roman" w:cs="Times New Roman"/>
          <w:lang w:val="en-GB"/>
        </w:rPr>
        <w:t>Implementation of the most sensitive films in Bragg reflectors for VOC sensing are modelled and discussed.</w:t>
      </w:r>
      <w:r w:rsidR="003454F1" w:rsidRPr="00C71419">
        <w:rPr>
          <w:rFonts w:ascii="Tahoma" w:hAnsi="Tahoma" w:cs="Tahoma"/>
          <w:lang w:val="en-GB"/>
        </w:rPr>
        <w:t xml:space="preserve">  </w:t>
      </w:r>
    </w:p>
    <w:p w:rsidR="003454F1" w:rsidRDefault="003454F1" w:rsidP="003A0BBE">
      <w:pPr>
        <w:spacing w:after="120" w:line="288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53324E" w:rsidRDefault="0053324E" w:rsidP="00622284">
      <w:pPr>
        <w:jc w:val="center"/>
        <w:rPr>
          <w:lang w:val="en-GB"/>
        </w:rPr>
      </w:pPr>
    </w:p>
    <w:p w:rsidR="0053324E" w:rsidRDefault="0053324E" w:rsidP="00AF4887">
      <w:pPr>
        <w:rPr>
          <w:lang w:val="en-GB"/>
        </w:rPr>
      </w:pPr>
    </w:p>
    <w:p w:rsidR="0053324E" w:rsidRDefault="0053324E" w:rsidP="00622284">
      <w:pPr>
        <w:jc w:val="center"/>
        <w:rPr>
          <w:lang w:val="en-GB"/>
        </w:rPr>
      </w:pPr>
    </w:p>
    <w:p w:rsidR="00C71419" w:rsidRDefault="00C71419" w:rsidP="00622284">
      <w:pPr>
        <w:jc w:val="center"/>
        <w:rPr>
          <w:lang w:val="en-GB"/>
        </w:rPr>
      </w:pPr>
    </w:p>
    <w:p w:rsidR="00C71419" w:rsidRDefault="00C71419" w:rsidP="00622284">
      <w:pPr>
        <w:jc w:val="center"/>
        <w:rPr>
          <w:lang w:val="en-GB"/>
        </w:rPr>
      </w:pPr>
    </w:p>
    <w:p w:rsidR="008F5F34" w:rsidRDefault="008F5F34" w:rsidP="00622284">
      <w:pPr>
        <w:jc w:val="center"/>
        <w:rPr>
          <w:lang w:val="en-GB"/>
        </w:rPr>
      </w:pPr>
      <w:bookmarkStart w:id="0" w:name="_GoBack"/>
      <w:bookmarkEnd w:id="0"/>
    </w:p>
    <w:p w:rsidR="004C2D62" w:rsidRDefault="004C2D62" w:rsidP="00622284">
      <w:pPr>
        <w:jc w:val="center"/>
        <w:rPr>
          <w:lang w:val="en-GB"/>
        </w:rPr>
      </w:pPr>
    </w:p>
    <w:p w:rsidR="0053324E" w:rsidRPr="00D666AB" w:rsidRDefault="003A0BBE" w:rsidP="005332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666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Acknowledgements</w:t>
      </w:r>
      <w:r w:rsidR="0053324E" w:rsidRPr="00D666A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53324E" w:rsidRPr="008F5F34" w:rsidRDefault="0053324E" w:rsidP="0053324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8F5F34">
        <w:rPr>
          <w:rFonts w:ascii="Times New Roman" w:hAnsi="Times New Roman" w:cs="Times New Roman"/>
          <w:lang w:val="en-US"/>
        </w:rPr>
        <w:t xml:space="preserve">This research is funded by Bulgarian National Science Fund, Grant No. KP06-M48/26.11.2020. </w:t>
      </w:r>
    </w:p>
    <w:p w:rsidR="0053324E" w:rsidRPr="00622284" w:rsidRDefault="0053324E" w:rsidP="00622284">
      <w:pPr>
        <w:jc w:val="center"/>
        <w:rPr>
          <w:lang w:val="en-GB"/>
        </w:rPr>
      </w:pPr>
    </w:p>
    <w:sectPr w:rsidR="0053324E" w:rsidRPr="0062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0D"/>
    <w:rsid w:val="00063000"/>
    <w:rsid w:val="00087E24"/>
    <w:rsid w:val="00205819"/>
    <w:rsid w:val="002234CD"/>
    <w:rsid w:val="0029618D"/>
    <w:rsid w:val="002B2BB7"/>
    <w:rsid w:val="002C600B"/>
    <w:rsid w:val="003454F1"/>
    <w:rsid w:val="00353CCE"/>
    <w:rsid w:val="003A0BBE"/>
    <w:rsid w:val="003D5F55"/>
    <w:rsid w:val="00417DFE"/>
    <w:rsid w:val="0042393C"/>
    <w:rsid w:val="00480037"/>
    <w:rsid w:val="004C2D62"/>
    <w:rsid w:val="0053324E"/>
    <w:rsid w:val="005824BE"/>
    <w:rsid w:val="00587C9B"/>
    <w:rsid w:val="00622284"/>
    <w:rsid w:val="00697398"/>
    <w:rsid w:val="006D1EA5"/>
    <w:rsid w:val="00721CDC"/>
    <w:rsid w:val="00770735"/>
    <w:rsid w:val="007740ED"/>
    <w:rsid w:val="00775A0D"/>
    <w:rsid w:val="00782945"/>
    <w:rsid w:val="007E0826"/>
    <w:rsid w:val="008F5F34"/>
    <w:rsid w:val="0091672E"/>
    <w:rsid w:val="009C7AD9"/>
    <w:rsid w:val="00A34182"/>
    <w:rsid w:val="00A80974"/>
    <w:rsid w:val="00A85AF6"/>
    <w:rsid w:val="00AB4842"/>
    <w:rsid w:val="00AF4887"/>
    <w:rsid w:val="00BD4ED1"/>
    <w:rsid w:val="00C33C73"/>
    <w:rsid w:val="00C60DAB"/>
    <w:rsid w:val="00C71419"/>
    <w:rsid w:val="00CA01B4"/>
    <w:rsid w:val="00D666AB"/>
    <w:rsid w:val="00F2193E"/>
    <w:rsid w:val="00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s">
    <w:name w:val="Addresses"/>
    <w:next w:val="Normal"/>
    <w:rsid w:val="002C600B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character" w:styleId="Hyperlink">
    <w:name w:val="Hyperlink"/>
    <w:semiHidden/>
    <w:unhideWhenUsed/>
    <w:rsid w:val="006D1EA5"/>
    <w:rPr>
      <w:color w:val="0000FF"/>
      <w:u w:val="single"/>
    </w:rPr>
  </w:style>
  <w:style w:type="paragraph" w:customStyle="1" w:styleId="E-mail">
    <w:name w:val="E-mail"/>
    <w:next w:val="Normal"/>
    <w:rsid w:val="006D1EA5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s">
    <w:name w:val="Addresses"/>
    <w:next w:val="Normal"/>
    <w:rsid w:val="002C600B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character" w:styleId="Hyperlink">
    <w:name w:val="Hyperlink"/>
    <w:semiHidden/>
    <w:unhideWhenUsed/>
    <w:rsid w:val="006D1EA5"/>
    <w:rPr>
      <w:color w:val="0000FF"/>
      <w:u w:val="single"/>
    </w:rPr>
  </w:style>
  <w:style w:type="paragraph" w:customStyle="1" w:styleId="E-mail">
    <w:name w:val="E-mail"/>
    <w:next w:val="Normal"/>
    <w:rsid w:val="006D1EA5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rgeorgiev@iomt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Ban-IOMT</dc:creator>
  <cp:lastModifiedBy>Ban-IOMT</cp:lastModifiedBy>
  <cp:revision>5</cp:revision>
  <dcterms:created xsi:type="dcterms:W3CDTF">2021-06-14T14:00:00Z</dcterms:created>
  <dcterms:modified xsi:type="dcterms:W3CDTF">2021-06-14T14:41:00Z</dcterms:modified>
</cp:coreProperties>
</file>